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53A2" w:rsidRPr="00373063" w:rsidRDefault="009B221D" w:rsidP="0014018F">
      <w:pPr>
        <w:rPr>
          <w:rFonts w:cs="Arial"/>
          <w:b/>
          <w:bCs/>
          <w:szCs w:val="22"/>
        </w:rPr>
      </w:pPr>
      <w:r w:rsidRPr="00373063">
        <w:rPr>
          <w:rFonts w:cs="Arial"/>
          <w:b/>
          <w:bCs/>
          <w:szCs w:val="22"/>
        </w:rPr>
        <w:t>MANUAL TESTING</w:t>
      </w:r>
    </w:p>
    <w:p w:rsidR="009B221D" w:rsidRPr="00373063" w:rsidRDefault="009B221D" w:rsidP="0014018F">
      <w:pPr>
        <w:rPr>
          <w:rFonts w:cs="Arial"/>
          <w:bCs/>
          <w:szCs w:val="22"/>
        </w:rPr>
      </w:pPr>
    </w:p>
    <w:tbl>
      <w:tblPr>
        <w:tblW w:w="5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2"/>
        <w:gridCol w:w="5904"/>
        <w:gridCol w:w="1559"/>
        <w:gridCol w:w="1418"/>
      </w:tblGrid>
      <w:tr w:rsidR="002A1D12" w:rsidRPr="00373063" w:rsidTr="00BF12E1">
        <w:tc>
          <w:tcPr>
            <w:tcW w:w="2038" w:type="pct"/>
            <w:tcBorders>
              <w:top w:val="single" w:sz="4" w:space="0" w:color="auto"/>
              <w:left w:val="single" w:sz="4" w:space="0" w:color="auto"/>
              <w:bottom w:val="single" w:sz="4" w:space="0" w:color="auto"/>
            </w:tcBorders>
            <w:shd w:val="clear" w:color="auto" w:fill="BFBFBF"/>
            <w:vAlign w:val="center"/>
          </w:tcPr>
          <w:p w:rsidR="002A1D12" w:rsidRPr="00373063" w:rsidRDefault="00AD7541" w:rsidP="00FF5ABB">
            <w:pPr>
              <w:jc w:val="center"/>
              <w:rPr>
                <w:rFonts w:cs="Arial"/>
                <w:b/>
                <w:sz w:val="20"/>
                <w:szCs w:val="20"/>
              </w:rPr>
            </w:pPr>
            <w:r w:rsidRPr="00373063">
              <w:rPr>
                <w:rFonts w:cs="Arial"/>
                <w:b/>
                <w:sz w:val="20"/>
                <w:szCs w:val="20"/>
              </w:rPr>
              <w:t>Process Analysis</w:t>
            </w:r>
          </w:p>
        </w:tc>
        <w:tc>
          <w:tcPr>
            <w:tcW w:w="1969" w:type="pct"/>
            <w:tcBorders>
              <w:top w:val="single" w:sz="4" w:space="0" w:color="auto"/>
              <w:left w:val="single" w:sz="4" w:space="0" w:color="auto"/>
              <w:bottom w:val="single" w:sz="4" w:space="0" w:color="auto"/>
            </w:tcBorders>
            <w:shd w:val="clear" w:color="auto" w:fill="BFBFBF"/>
            <w:vAlign w:val="center"/>
          </w:tcPr>
          <w:p w:rsidR="002A1D12" w:rsidRPr="00373063" w:rsidRDefault="002A1D12" w:rsidP="00371934">
            <w:pPr>
              <w:jc w:val="center"/>
              <w:rPr>
                <w:rFonts w:cs="Arial"/>
                <w:b/>
                <w:sz w:val="20"/>
                <w:szCs w:val="20"/>
              </w:rPr>
            </w:pPr>
            <w:r w:rsidRPr="00373063">
              <w:rPr>
                <w:rFonts w:cs="Arial"/>
                <w:b/>
                <w:sz w:val="20"/>
                <w:szCs w:val="20"/>
              </w:rPr>
              <w:t>Procedures</w:t>
            </w:r>
          </w:p>
        </w:tc>
        <w:tc>
          <w:tcPr>
            <w:tcW w:w="520" w:type="pct"/>
            <w:tcBorders>
              <w:top w:val="single" w:sz="4" w:space="0" w:color="auto"/>
              <w:bottom w:val="single" w:sz="4" w:space="0" w:color="auto"/>
            </w:tcBorders>
            <w:shd w:val="clear" w:color="auto" w:fill="BFBFBF"/>
            <w:vAlign w:val="center"/>
          </w:tcPr>
          <w:p w:rsidR="002A1D12" w:rsidRPr="00373063" w:rsidRDefault="002A1D12" w:rsidP="00371934">
            <w:pPr>
              <w:jc w:val="center"/>
              <w:rPr>
                <w:rFonts w:cs="Arial"/>
                <w:b/>
                <w:sz w:val="20"/>
                <w:szCs w:val="20"/>
              </w:rPr>
            </w:pPr>
            <w:r w:rsidRPr="00373063">
              <w:rPr>
                <w:rFonts w:cs="Arial"/>
                <w:b/>
                <w:sz w:val="20"/>
                <w:szCs w:val="20"/>
              </w:rPr>
              <w:t>Completed by and Date</w:t>
            </w:r>
          </w:p>
        </w:tc>
        <w:tc>
          <w:tcPr>
            <w:tcW w:w="473" w:type="pct"/>
            <w:tcBorders>
              <w:top w:val="single" w:sz="4" w:space="0" w:color="auto"/>
              <w:bottom w:val="single" w:sz="4" w:space="0" w:color="auto"/>
              <w:right w:val="single" w:sz="4" w:space="0" w:color="auto"/>
            </w:tcBorders>
            <w:shd w:val="clear" w:color="auto" w:fill="BFBFBF"/>
            <w:vAlign w:val="center"/>
          </w:tcPr>
          <w:p w:rsidR="002A1D12" w:rsidRPr="00373063" w:rsidRDefault="002A1D12" w:rsidP="00371934">
            <w:pPr>
              <w:jc w:val="center"/>
              <w:rPr>
                <w:rFonts w:cs="Arial"/>
                <w:b/>
                <w:sz w:val="20"/>
                <w:szCs w:val="20"/>
              </w:rPr>
            </w:pPr>
            <w:r w:rsidRPr="00373063">
              <w:rPr>
                <w:rFonts w:cs="Arial"/>
                <w:b/>
                <w:sz w:val="20"/>
                <w:szCs w:val="20"/>
              </w:rPr>
              <w:t>W/P Reference</w:t>
            </w:r>
          </w:p>
        </w:tc>
      </w:tr>
      <w:tr w:rsidR="00747596" w:rsidRPr="00373063" w:rsidTr="00BF12E1">
        <w:tc>
          <w:tcPr>
            <w:tcW w:w="2038" w:type="pct"/>
            <w:tcBorders>
              <w:top w:val="single" w:sz="4" w:space="0" w:color="auto"/>
            </w:tcBorders>
          </w:tcPr>
          <w:p w:rsidR="00747596" w:rsidRPr="00373063" w:rsidRDefault="00747596" w:rsidP="00D06A97">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Customer credit applications</w:t>
            </w:r>
          </w:p>
          <w:p w:rsidR="00747596" w:rsidRPr="00373063" w:rsidRDefault="001B6D1E" w:rsidP="001235E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Agent</w:t>
            </w:r>
            <w:r w:rsidR="001515F8" w:rsidRPr="00373063">
              <w:rPr>
                <w:rFonts w:ascii="Arial" w:eastAsia="Arial Unicode MS" w:hAnsi="Arial" w:cs="Arial"/>
                <w:noProof w:val="0"/>
                <w:sz w:val="20"/>
                <w:lang w:val="en-ZA"/>
              </w:rPr>
              <w:t xml:space="preserve"> or customer </w:t>
            </w:r>
            <w:r w:rsidRPr="00373063">
              <w:rPr>
                <w:rFonts w:ascii="Arial" w:eastAsia="Arial Unicode MS" w:hAnsi="Arial" w:cs="Arial"/>
                <w:noProof w:val="0"/>
                <w:sz w:val="20"/>
                <w:lang w:val="en-ZA"/>
              </w:rPr>
              <w:t xml:space="preserve">contacts </w:t>
            </w:r>
            <w:r w:rsidR="00B31600" w:rsidRPr="00B31600">
              <w:rPr>
                <w:rFonts w:ascii="Arial" w:eastAsia="Arial Unicode MS" w:hAnsi="Arial" w:cs="Arial"/>
                <w:i/>
                <w:noProof w:val="0"/>
                <w:sz w:val="20"/>
                <w:lang w:val="en-ZA"/>
              </w:rPr>
              <w:t>Company Name</w:t>
            </w:r>
            <w:r w:rsidR="001235E1" w:rsidRPr="00373063">
              <w:rPr>
                <w:rFonts w:ascii="Arial" w:eastAsia="Arial Unicode MS" w:hAnsi="Arial" w:cs="Arial"/>
                <w:noProof w:val="0"/>
                <w:sz w:val="20"/>
                <w:lang w:val="en-ZA"/>
              </w:rPr>
              <w:t xml:space="preserve"> and requests for customers</w:t>
            </w:r>
            <w:r w:rsidR="001515F8" w:rsidRPr="00373063">
              <w:rPr>
                <w:rFonts w:ascii="Arial" w:eastAsia="Arial Unicode MS" w:hAnsi="Arial" w:cs="Arial"/>
                <w:noProof w:val="0"/>
                <w:sz w:val="20"/>
                <w:lang w:val="en-ZA"/>
              </w:rPr>
              <w:t xml:space="preserve"> </w:t>
            </w:r>
            <w:r w:rsidR="001235E1" w:rsidRPr="00373063">
              <w:rPr>
                <w:rFonts w:ascii="Arial" w:eastAsia="Arial Unicode MS" w:hAnsi="Arial" w:cs="Arial"/>
                <w:noProof w:val="0"/>
                <w:sz w:val="20"/>
                <w:lang w:val="en-ZA"/>
              </w:rPr>
              <w:t xml:space="preserve">to be loaded on the masterfile. </w:t>
            </w:r>
          </w:p>
          <w:p w:rsidR="001235E1" w:rsidRPr="00373063" w:rsidRDefault="001235E1" w:rsidP="001235E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 credit application will be </w:t>
            </w:r>
            <w:r w:rsidR="00CA6B81" w:rsidRPr="00373063">
              <w:rPr>
                <w:rFonts w:ascii="Arial" w:eastAsia="Arial Unicode MS" w:hAnsi="Arial" w:cs="Arial"/>
                <w:noProof w:val="0"/>
                <w:sz w:val="20"/>
                <w:lang w:val="en-ZA"/>
              </w:rPr>
              <w:t>completed</w:t>
            </w:r>
            <w:r w:rsidRPr="00373063">
              <w:rPr>
                <w:rFonts w:ascii="Arial" w:eastAsia="Arial Unicode MS" w:hAnsi="Arial" w:cs="Arial"/>
                <w:noProof w:val="0"/>
                <w:sz w:val="20"/>
                <w:lang w:val="en-ZA"/>
              </w:rPr>
              <w:t xml:space="preserve"> and sent to </w:t>
            </w:r>
            <w:r w:rsidR="009A6A6B" w:rsidRPr="00373063">
              <w:rPr>
                <w:rFonts w:ascii="Arial" w:eastAsia="Arial Unicode MS" w:hAnsi="Arial" w:cs="Arial"/>
                <w:noProof w:val="0"/>
                <w:sz w:val="20"/>
                <w:lang w:val="en-ZA"/>
              </w:rPr>
              <w:t>Credit Guarantee Insurance Corporation (</w:t>
            </w:r>
            <w:r w:rsidRPr="00373063">
              <w:rPr>
                <w:rFonts w:ascii="Arial" w:eastAsia="Arial Unicode MS" w:hAnsi="Arial" w:cs="Arial"/>
                <w:noProof w:val="0"/>
                <w:sz w:val="20"/>
                <w:lang w:val="en-ZA"/>
              </w:rPr>
              <w:t>CGI</w:t>
            </w:r>
            <w:r w:rsidR="009A6A6B" w:rsidRPr="00373063">
              <w:rPr>
                <w:rFonts w:ascii="Arial" w:eastAsia="Arial Unicode MS" w:hAnsi="Arial" w:cs="Arial"/>
                <w:noProof w:val="0"/>
                <w:sz w:val="20"/>
                <w:lang w:val="en-ZA"/>
              </w:rPr>
              <w:t>C)</w:t>
            </w:r>
            <w:r w:rsidRPr="00373063">
              <w:rPr>
                <w:rFonts w:ascii="Arial" w:eastAsia="Arial Unicode MS" w:hAnsi="Arial" w:cs="Arial"/>
                <w:noProof w:val="0"/>
                <w:sz w:val="20"/>
                <w:lang w:val="en-ZA"/>
              </w:rPr>
              <w:t>. The customer will only be granted credit for the amount that CGI</w:t>
            </w:r>
            <w:r w:rsidR="008E7380" w:rsidRPr="00373063">
              <w:rPr>
                <w:rFonts w:ascii="Arial" w:eastAsia="Arial Unicode MS" w:hAnsi="Arial" w:cs="Arial"/>
                <w:noProof w:val="0"/>
                <w:sz w:val="20"/>
                <w:lang w:val="en-ZA"/>
              </w:rPr>
              <w:t>C</w:t>
            </w:r>
            <w:r w:rsidRPr="00373063">
              <w:rPr>
                <w:rFonts w:ascii="Arial" w:eastAsia="Arial Unicode MS" w:hAnsi="Arial" w:cs="Arial"/>
                <w:noProof w:val="0"/>
                <w:sz w:val="20"/>
                <w:lang w:val="en-ZA"/>
              </w:rPr>
              <w:t xml:space="preserve"> is willing to insure for.</w:t>
            </w:r>
          </w:p>
          <w:p w:rsidR="001235E1" w:rsidRPr="00373063" w:rsidRDefault="001235E1" w:rsidP="001235E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If CGI</w:t>
            </w:r>
            <w:r w:rsidR="00275C37" w:rsidRPr="00373063">
              <w:rPr>
                <w:rFonts w:ascii="Arial" w:eastAsia="Arial Unicode MS" w:hAnsi="Arial" w:cs="Arial"/>
                <w:noProof w:val="0"/>
                <w:sz w:val="20"/>
                <w:lang w:val="en-ZA"/>
              </w:rPr>
              <w:t>C</w:t>
            </w:r>
            <w:r w:rsidRPr="00373063">
              <w:rPr>
                <w:rFonts w:ascii="Arial" w:eastAsia="Arial Unicode MS" w:hAnsi="Arial" w:cs="Arial"/>
                <w:noProof w:val="0"/>
                <w:sz w:val="20"/>
                <w:lang w:val="en-ZA"/>
              </w:rPr>
              <w:t xml:space="preserve"> is not willing to insure the customer or the amount is too low the Account Manager will contact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w:t>
            </w:r>
          </w:p>
          <w:p w:rsidR="001235E1" w:rsidRPr="00373063" w:rsidRDefault="00B17DA6" w:rsidP="00B31600">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The Chief Executive Officer </w:t>
            </w:r>
            <w:r w:rsidR="001235E1" w:rsidRPr="00373063">
              <w:rPr>
                <w:rFonts w:ascii="Arial" w:eastAsia="Arial Unicode MS" w:hAnsi="Arial" w:cs="Arial"/>
                <w:noProof w:val="0"/>
                <w:sz w:val="20"/>
                <w:lang w:val="en-ZA"/>
              </w:rPr>
              <w:t xml:space="preserve">or </w:t>
            </w:r>
            <w:r w:rsidRPr="00373063">
              <w:rPr>
                <w:rFonts w:ascii="Arial" w:eastAsia="Arial Unicode MS" w:hAnsi="Arial" w:cs="Arial"/>
                <w:noProof w:val="0"/>
                <w:sz w:val="20"/>
                <w:lang w:val="en-ZA"/>
              </w:rPr>
              <w:t xml:space="preserve">Sales Director </w:t>
            </w:r>
            <w:r w:rsidR="001235E1" w:rsidRPr="00373063">
              <w:rPr>
                <w:rFonts w:ascii="Arial" w:eastAsia="Arial Unicode MS" w:hAnsi="Arial" w:cs="Arial"/>
                <w:noProof w:val="0"/>
                <w:sz w:val="20"/>
                <w:lang w:val="en-ZA"/>
              </w:rPr>
              <w:t>will authorise an internal cover amount for the customer</w:t>
            </w:r>
            <w:r w:rsidR="00963646" w:rsidRPr="00373063">
              <w:rPr>
                <w:rFonts w:ascii="Arial" w:eastAsia="Arial Unicode MS" w:hAnsi="Arial" w:cs="Arial"/>
                <w:noProof w:val="0"/>
                <w:sz w:val="20"/>
                <w:lang w:val="en-ZA"/>
              </w:rPr>
              <w:t xml:space="preserve"> if necessary.</w:t>
            </w:r>
          </w:p>
        </w:tc>
        <w:tc>
          <w:tcPr>
            <w:tcW w:w="1969" w:type="pct"/>
            <w:tcBorders>
              <w:top w:val="single" w:sz="4" w:space="0" w:color="auto"/>
            </w:tcBorders>
          </w:tcPr>
          <w:p w:rsidR="00747596" w:rsidRPr="00373063" w:rsidRDefault="008275C1"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Customer credit ap</w:t>
            </w:r>
            <w:r w:rsidR="00747596" w:rsidRPr="00373063">
              <w:rPr>
                <w:rFonts w:ascii="Arial" w:eastAsia="Arial Unicode MS" w:hAnsi="Arial" w:cs="Arial"/>
                <w:b/>
                <w:noProof w:val="0"/>
                <w:sz w:val="20"/>
                <w:lang w:val="en-ZA"/>
              </w:rPr>
              <w:t>plications</w:t>
            </w:r>
          </w:p>
          <w:p w:rsidR="00747596" w:rsidRPr="00373063" w:rsidRDefault="00747596"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Select a sample of customers fr</w:t>
            </w:r>
            <w:r w:rsidR="003C3038" w:rsidRPr="00373063">
              <w:rPr>
                <w:rFonts w:ascii="Arial" w:eastAsia="Arial Unicode MS" w:hAnsi="Arial" w:cs="Arial"/>
                <w:noProof w:val="0"/>
                <w:sz w:val="20"/>
                <w:lang w:val="en-ZA"/>
              </w:rPr>
              <w:t xml:space="preserve">om the </w:t>
            </w:r>
            <w:r w:rsidR="00BE4806" w:rsidRPr="00373063">
              <w:rPr>
                <w:rFonts w:ascii="Arial" w:eastAsia="Arial Unicode MS" w:hAnsi="Arial" w:cs="Arial"/>
                <w:noProof w:val="0"/>
                <w:sz w:val="20"/>
                <w:lang w:val="en-ZA"/>
              </w:rPr>
              <w:t>debtor’s</w:t>
            </w:r>
            <w:r w:rsidR="003C3038" w:rsidRPr="00373063">
              <w:rPr>
                <w:rFonts w:ascii="Arial" w:eastAsia="Arial Unicode MS" w:hAnsi="Arial" w:cs="Arial"/>
                <w:noProof w:val="0"/>
                <w:sz w:val="20"/>
                <w:lang w:val="en-ZA"/>
              </w:rPr>
              <w:t xml:space="preserve"> age analysis for</w:t>
            </w:r>
            <w:r w:rsidRPr="00373063">
              <w:rPr>
                <w:rFonts w:ascii="Arial" w:eastAsia="Arial Unicode MS" w:hAnsi="Arial" w:cs="Arial"/>
                <w:noProof w:val="0"/>
                <w:sz w:val="20"/>
                <w:lang w:val="en-ZA"/>
              </w:rPr>
              <w:t xml:space="preserve"> the period under review.</w:t>
            </w:r>
          </w:p>
          <w:p w:rsidR="00747596" w:rsidRPr="00373063" w:rsidRDefault="00747596"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Verify that an approved masterfile </w:t>
            </w:r>
            <w:r w:rsidR="00BE4806" w:rsidRPr="00373063">
              <w:rPr>
                <w:rFonts w:ascii="Arial" w:eastAsia="Arial Unicode MS" w:hAnsi="Arial" w:cs="Arial"/>
                <w:noProof w:val="0"/>
                <w:sz w:val="20"/>
                <w:lang w:val="en-ZA"/>
              </w:rPr>
              <w:t>amendment</w:t>
            </w:r>
            <w:r w:rsidRPr="00373063">
              <w:rPr>
                <w:rFonts w:ascii="Arial" w:eastAsia="Arial Unicode MS" w:hAnsi="Arial" w:cs="Arial"/>
                <w:noProof w:val="0"/>
                <w:sz w:val="20"/>
                <w:lang w:val="en-ZA"/>
              </w:rPr>
              <w:t xml:space="preserve"> form has been completed prior to loading the customer on the system.</w:t>
            </w:r>
          </w:p>
          <w:p w:rsidR="00747596" w:rsidRPr="00373063" w:rsidRDefault="00747596"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the standard credit application form ensuring it is signed and is complete and includes details such as the banking details, trade references, income and expenditure.</w:t>
            </w:r>
          </w:p>
          <w:p w:rsidR="00747596" w:rsidRPr="00373063" w:rsidRDefault="00747596"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the credit risk assessment to ensure that the foll</w:t>
            </w:r>
            <w:r w:rsidR="002D4713" w:rsidRPr="00373063">
              <w:rPr>
                <w:rFonts w:ascii="Arial" w:eastAsia="Arial Unicode MS" w:hAnsi="Arial" w:cs="Arial"/>
                <w:noProof w:val="0"/>
                <w:sz w:val="20"/>
                <w:lang w:val="en-ZA"/>
              </w:rPr>
              <w:t>ow</w:t>
            </w:r>
            <w:r w:rsidRPr="00373063">
              <w:rPr>
                <w:rFonts w:ascii="Arial" w:eastAsia="Arial Unicode MS" w:hAnsi="Arial" w:cs="Arial"/>
                <w:noProof w:val="0"/>
                <w:sz w:val="20"/>
                <w:lang w:val="en-ZA"/>
              </w:rPr>
              <w:t>ing has been performed:</w:t>
            </w:r>
          </w:p>
          <w:p w:rsidR="00747596" w:rsidRPr="00373063" w:rsidRDefault="00747596" w:rsidP="00D06A97">
            <w:pPr>
              <w:pStyle w:val="Text"/>
              <w:spacing w:after="240"/>
              <w:ind w:left="408"/>
              <w:rPr>
                <w:rFonts w:ascii="Arial" w:eastAsia="Arial Unicode MS" w:hAnsi="Arial" w:cs="Arial"/>
                <w:noProof w:val="0"/>
                <w:sz w:val="20"/>
                <w:lang w:val="en-ZA"/>
              </w:rPr>
            </w:pPr>
            <w:r w:rsidRPr="00373063">
              <w:rPr>
                <w:rFonts w:ascii="Arial" w:eastAsia="Arial Unicode MS" w:hAnsi="Arial" w:cs="Arial"/>
                <w:noProof w:val="0"/>
                <w:sz w:val="20"/>
                <w:lang w:val="en-ZA"/>
              </w:rPr>
              <w:t>a) Contacting trade references</w:t>
            </w:r>
          </w:p>
          <w:p w:rsidR="00747596" w:rsidRPr="00373063" w:rsidRDefault="00747596" w:rsidP="00D06A97">
            <w:pPr>
              <w:pStyle w:val="Text"/>
              <w:spacing w:after="240"/>
              <w:ind w:left="408"/>
              <w:rPr>
                <w:rFonts w:ascii="Arial" w:eastAsia="Arial Unicode MS" w:hAnsi="Arial" w:cs="Arial"/>
                <w:noProof w:val="0"/>
                <w:sz w:val="20"/>
                <w:lang w:val="en-ZA"/>
              </w:rPr>
            </w:pPr>
            <w:r w:rsidRPr="00373063">
              <w:rPr>
                <w:rFonts w:ascii="Arial" w:eastAsia="Arial Unicode MS" w:hAnsi="Arial" w:cs="Arial"/>
                <w:noProof w:val="0"/>
                <w:sz w:val="20"/>
                <w:lang w:val="en-ZA"/>
              </w:rPr>
              <w:t>b) Credit bureaux report</w:t>
            </w:r>
          </w:p>
          <w:p w:rsidR="00747596" w:rsidRPr="00373063" w:rsidRDefault="00747596" w:rsidP="00D06A97">
            <w:pPr>
              <w:pStyle w:val="Text"/>
              <w:spacing w:after="240"/>
              <w:ind w:left="408"/>
              <w:rPr>
                <w:rFonts w:ascii="Arial" w:eastAsia="Arial Unicode MS" w:hAnsi="Arial" w:cs="Arial"/>
                <w:noProof w:val="0"/>
                <w:sz w:val="20"/>
                <w:lang w:val="en-ZA"/>
              </w:rPr>
            </w:pPr>
            <w:r w:rsidRPr="00373063">
              <w:rPr>
                <w:rFonts w:ascii="Arial" w:eastAsia="Arial Unicode MS" w:hAnsi="Arial" w:cs="Arial"/>
                <w:noProof w:val="0"/>
                <w:sz w:val="20"/>
                <w:lang w:val="en-ZA"/>
              </w:rPr>
              <w:t>c) Customer liquidity analysis</w:t>
            </w:r>
          </w:p>
          <w:p w:rsidR="00747596" w:rsidRPr="00373063" w:rsidRDefault="00747596"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Inspect that customer credit limits set on the system agree </w:t>
            </w:r>
            <w:proofErr w:type="gramStart"/>
            <w:r w:rsidRPr="00373063">
              <w:rPr>
                <w:rFonts w:ascii="Arial" w:eastAsia="Arial Unicode MS" w:hAnsi="Arial" w:cs="Arial"/>
                <w:noProof w:val="0"/>
                <w:sz w:val="20"/>
                <w:lang w:val="en-ZA"/>
              </w:rPr>
              <w:t>to</w:t>
            </w:r>
            <w:proofErr w:type="gramEnd"/>
            <w:r w:rsidRPr="00373063">
              <w:rPr>
                <w:rFonts w:ascii="Arial" w:eastAsia="Arial Unicode MS" w:hAnsi="Arial" w:cs="Arial"/>
                <w:noProof w:val="0"/>
                <w:sz w:val="20"/>
                <w:lang w:val="en-ZA"/>
              </w:rPr>
              <w:t xml:space="preserve"> the value approved by CGI</w:t>
            </w:r>
            <w:r w:rsidR="00F70F38" w:rsidRPr="00373063">
              <w:rPr>
                <w:rFonts w:ascii="Arial" w:eastAsia="Arial Unicode MS" w:hAnsi="Arial" w:cs="Arial"/>
                <w:noProof w:val="0"/>
                <w:sz w:val="20"/>
                <w:lang w:val="en-ZA"/>
              </w:rPr>
              <w:t>C</w:t>
            </w:r>
            <w:r w:rsidRPr="00373063">
              <w:rPr>
                <w:rFonts w:ascii="Arial" w:eastAsia="Arial Unicode MS" w:hAnsi="Arial" w:cs="Arial"/>
                <w:noProof w:val="0"/>
                <w:sz w:val="20"/>
                <w:lang w:val="en-ZA"/>
              </w:rPr>
              <w:t xml:space="preserve"> (external cover) and by Directors (internal cover).</w:t>
            </w:r>
          </w:p>
        </w:tc>
        <w:tc>
          <w:tcPr>
            <w:tcW w:w="520" w:type="pct"/>
            <w:tcBorders>
              <w:top w:val="single" w:sz="4" w:space="0" w:color="auto"/>
            </w:tcBorders>
          </w:tcPr>
          <w:p w:rsidR="00DF6B6E" w:rsidRPr="00373063" w:rsidRDefault="00DF6B6E" w:rsidP="00D549C1">
            <w:pPr>
              <w:spacing w:before="240" w:after="240"/>
              <w:jc w:val="center"/>
              <w:rPr>
                <w:rFonts w:cs="Arial"/>
                <w:sz w:val="20"/>
                <w:szCs w:val="20"/>
              </w:rPr>
            </w:pPr>
          </w:p>
        </w:tc>
        <w:tc>
          <w:tcPr>
            <w:tcW w:w="473" w:type="pct"/>
            <w:tcBorders>
              <w:top w:val="single" w:sz="4" w:space="0" w:color="auto"/>
            </w:tcBorders>
          </w:tcPr>
          <w:p w:rsidR="00747596" w:rsidRPr="00373063" w:rsidRDefault="00747596" w:rsidP="008F4F89">
            <w:pPr>
              <w:spacing w:before="240" w:after="240"/>
              <w:jc w:val="center"/>
              <w:rPr>
                <w:rFonts w:cs="Arial"/>
                <w:b/>
                <w:color w:val="FF0000"/>
                <w:sz w:val="20"/>
                <w:szCs w:val="20"/>
              </w:rPr>
            </w:pPr>
          </w:p>
        </w:tc>
      </w:tr>
      <w:tr w:rsidR="00DF6B6E" w:rsidRPr="00373063" w:rsidTr="00BF12E1">
        <w:tc>
          <w:tcPr>
            <w:tcW w:w="2038" w:type="pct"/>
          </w:tcPr>
          <w:p w:rsidR="00DF6B6E" w:rsidRPr="00373063" w:rsidRDefault="00DF6B6E" w:rsidP="00E12EEF">
            <w:pPr>
              <w:pStyle w:val="Text"/>
              <w:spacing w:after="240"/>
              <w:rPr>
                <w:rFonts w:ascii="Arial" w:eastAsia="Arial Unicode MS" w:hAnsi="Arial" w:cs="Arial"/>
                <w:b/>
                <w:sz w:val="20"/>
                <w:lang w:val="en-ZA"/>
              </w:rPr>
            </w:pPr>
            <w:r w:rsidRPr="00373063">
              <w:rPr>
                <w:rFonts w:ascii="Arial" w:eastAsia="Arial Unicode MS" w:hAnsi="Arial" w:cs="Arial"/>
                <w:b/>
                <w:sz w:val="20"/>
                <w:lang w:val="en-ZA"/>
              </w:rPr>
              <w:lastRenderedPageBreak/>
              <w:t>Credit limits</w:t>
            </w:r>
          </w:p>
          <w:p w:rsidR="00DF6B6E" w:rsidRPr="00373063" w:rsidRDefault="00DF6B6E" w:rsidP="00E12EEF">
            <w:pPr>
              <w:pStyle w:val="Text"/>
              <w:spacing w:after="240"/>
              <w:rPr>
                <w:rFonts w:ascii="Arial" w:eastAsia="Arial Unicode MS" w:hAnsi="Arial" w:cs="Arial"/>
                <w:sz w:val="20"/>
                <w:lang w:val="en-ZA"/>
              </w:rPr>
            </w:pPr>
            <w:r w:rsidRPr="00373063">
              <w:rPr>
                <w:rFonts w:ascii="Arial" w:eastAsia="Arial Unicode MS" w:hAnsi="Arial" w:cs="Arial"/>
                <w:sz w:val="20"/>
                <w:lang w:val="en-ZA"/>
              </w:rPr>
              <w:t xml:space="preserve">Customer credit limits are maintained by </w:t>
            </w:r>
            <w:r w:rsidR="00B31600" w:rsidRPr="00B31600">
              <w:rPr>
                <w:rFonts w:ascii="Arial" w:eastAsia="Arial Unicode MS" w:hAnsi="Arial" w:cs="Arial"/>
                <w:i/>
                <w:sz w:val="20"/>
                <w:lang w:val="en-ZA"/>
              </w:rPr>
              <w:t>COMPANY NAME</w:t>
            </w:r>
            <w:r w:rsidRPr="00373063">
              <w:rPr>
                <w:rFonts w:ascii="Arial" w:eastAsia="Arial Unicode MS" w:hAnsi="Arial" w:cs="Arial"/>
                <w:sz w:val="20"/>
                <w:lang w:val="en-ZA"/>
              </w:rPr>
              <w:t>. Customers are allocated credit limits based on their insured value by Credit Guarantee Insurance (CGIC) and their internal cover value.</w:t>
            </w:r>
          </w:p>
          <w:p w:rsidR="00DF6B6E" w:rsidRPr="00373063" w:rsidRDefault="00DF6B6E" w:rsidP="00E12EEF">
            <w:pPr>
              <w:pStyle w:val="Text"/>
              <w:spacing w:after="240"/>
              <w:rPr>
                <w:rFonts w:ascii="Arial" w:eastAsia="Arial Unicode MS" w:hAnsi="Arial" w:cs="Arial"/>
                <w:sz w:val="20"/>
                <w:lang w:val="en-ZA"/>
              </w:rPr>
            </w:pPr>
            <w:r w:rsidRPr="00373063">
              <w:rPr>
                <w:rFonts w:ascii="Arial" w:eastAsia="Arial Unicode MS" w:hAnsi="Arial" w:cs="Arial"/>
                <w:sz w:val="20"/>
                <w:lang w:val="en-ZA"/>
              </w:rPr>
              <w:t>CGIC will send their report indicating the insured value by them on a monthl</w:t>
            </w:r>
            <w:r w:rsidR="00B31600">
              <w:rPr>
                <w:rFonts w:ascii="Arial" w:eastAsia="Arial Unicode MS" w:hAnsi="Arial" w:cs="Arial"/>
                <w:sz w:val="20"/>
                <w:lang w:val="en-ZA"/>
              </w:rPr>
              <w:t xml:space="preserve">y basis to the Account Manager </w:t>
            </w:r>
            <w:r w:rsidRPr="00373063">
              <w:rPr>
                <w:rFonts w:ascii="Arial" w:eastAsia="Arial Unicode MS" w:hAnsi="Arial" w:cs="Arial"/>
                <w:sz w:val="20"/>
                <w:lang w:val="en-ZA"/>
              </w:rPr>
              <w:t xml:space="preserve">who will in turn distribute the report to the various Account Managers who are responsible for updating their customers on </w:t>
            </w:r>
            <w:r w:rsidR="00B31600" w:rsidRPr="00B31600">
              <w:rPr>
                <w:rFonts w:ascii="Arial" w:eastAsia="Arial Unicode MS" w:hAnsi="Arial" w:cs="Arial"/>
                <w:i/>
                <w:sz w:val="20"/>
                <w:lang w:val="en-ZA"/>
              </w:rPr>
              <w:t>APPLICABLE SYSTEM</w:t>
            </w:r>
            <w:r w:rsidRPr="00373063">
              <w:rPr>
                <w:rFonts w:ascii="Arial" w:eastAsia="Arial Unicode MS" w:hAnsi="Arial" w:cs="Arial"/>
                <w:sz w:val="20"/>
                <w:lang w:val="en-ZA"/>
              </w:rPr>
              <w:t>.</w:t>
            </w:r>
          </w:p>
          <w:p w:rsidR="00DF6B6E" w:rsidRPr="00373063" w:rsidRDefault="00DF6B6E" w:rsidP="00682B79">
            <w:pPr>
              <w:pStyle w:val="Text"/>
              <w:spacing w:after="240"/>
              <w:rPr>
                <w:rFonts w:ascii="Arial" w:eastAsia="Arial Unicode MS" w:hAnsi="Arial" w:cs="Arial"/>
                <w:sz w:val="20"/>
                <w:lang w:val="en-ZA"/>
              </w:rPr>
            </w:pPr>
            <w:r w:rsidRPr="00373063">
              <w:rPr>
                <w:rFonts w:ascii="Arial" w:eastAsia="Arial Unicode MS" w:hAnsi="Arial" w:cs="Arial"/>
                <w:sz w:val="20"/>
                <w:lang w:val="en-ZA"/>
              </w:rPr>
              <w:t>Sales orders are processed automatically by the system for those customers who have sufficient credit available. Sales orders captured for customers with insufficient credit are credit stopped and are available for viewing</w:t>
            </w:r>
            <w:r w:rsidR="00B31600">
              <w:rPr>
                <w:rFonts w:ascii="Arial" w:eastAsia="Arial Unicode MS" w:hAnsi="Arial" w:cs="Arial"/>
                <w:sz w:val="20"/>
                <w:lang w:val="en-ZA"/>
              </w:rPr>
              <w:t>.</w:t>
            </w:r>
            <w:r w:rsidRPr="00373063">
              <w:rPr>
                <w:rFonts w:ascii="Arial" w:eastAsia="Arial Unicode MS" w:hAnsi="Arial" w:cs="Arial"/>
                <w:sz w:val="20"/>
                <w:lang w:val="en-ZA"/>
              </w:rPr>
              <w:t xml:space="preserve"> The report details all sales orders stopped. These stopped orders may then be manually released by the Account Manager responsible.</w:t>
            </w:r>
          </w:p>
          <w:p w:rsidR="00DF6B6E" w:rsidRPr="00373063" w:rsidRDefault="00DF6B6E" w:rsidP="00682B79">
            <w:pPr>
              <w:pStyle w:val="Text"/>
              <w:spacing w:after="240"/>
              <w:rPr>
                <w:rFonts w:ascii="Arial" w:eastAsia="Arial Unicode MS" w:hAnsi="Arial" w:cs="Arial"/>
                <w:sz w:val="20"/>
                <w:lang w:val="en-ZA"/>
              </w:rPr>
            </w:pPr>
            <w:r w:rsidRPr="00373063">
              <w:rPr>
                <w:rFonts w:ascii="Arial" w:eastAsia="Arial Unicode MS" w:hAnsi="Arial" w:cs="Arial"/>
                <w:sz w:val="20"/>
                <w:lang w:val="en-ZA"/>
              </w:rPr>
              <w:t>Any user who has access to run this report may also release the stopped order.</w:t>
            </w: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Credit limits</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Obtain the report for orders stopped due to insufficient credit available (sent out daily at 08h00 and 11h00)</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Select a sample of orders and ensure that appropriate action was taken (e.g. authorisation was given, further CGIC or internal cover was requested) prior to the order being released.</w:t>
            </w: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8F4F89">
            <w:pPr>
              <w:spacing w:before="240" w:after="240"/>
              <w:jc w:val="center"/>
              <w:rPr>
                <w:rFonts w:cs="Arial"/>
                <w:b/>
                <w:color w:val="FF0000"/>
                <w:sz w:val="20"/>
                <w:szCs w:val="20"/>
              </w:rPr>
            </w:pPr>
          </w:p>
        </w:tc>
      </w:tr>
      <w:tr w:rsidR="00DF6B6E" w:rsidRPr="00373063" w:rsidTr="00BF12E1">
        <w:tc>
          <w:tcPr>
            <w:tcW w:w="2038" w:type="pct"/>
          </w:tcPr>
          <w:p w:rsidR="00DF6B6E" w:rsidRPr="00373063" w:rsidRDefault="00DF6B6E" w:rsidP="00A208F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Credit risk assessment</w:t>
            </w:r>
          </w:p>
          <w:p w:rsidR="00DF6B6E" w:rsidRPr="00373063" w:rsidRDefault="00DF6B6E" w:rsidP="00230AF0">
            <w:pPr>
              <w:spacing w:after="240"/>
              <w:rPr>
                <w:rFonts w:cs="Arial"/>
                <w:bCs/>
                <w:sz w:val="20"/>
                <w:szCs w:val="20"/>
              </w:rPr>
            </w:pPr>
            <w:r w:rsidRPr="00373063">
              <w:rPr>
                <w:rFonts w:cs="Arial"/>
                <w:bCs/>
                <w:sz w:val="20"/>
                <w:szCs w:val="20"/>
              </w:rPr>
              <w:t>CGIC constantly review each customer’s credit profile and decrease cover should a change occur in the customers risk profile.</w:t>
            </w:r>
          </w:p>
          <w:p w:rsidR="00DF6B6E" w:rsidRPr="00373063" w:rsidRDefault="00DF6B6E" w:rsidP="00230AF0">
            <w:pPr>
              <w:spacing w:after="240"/>
              <w:rPr>
                <w:rFonts w:cs="Arial"/>
                <w:bCs/>
                <w:sz w:val="20"/>
                <w:szCs w:val="20"/>
              </w:rPr>
            </w:pPr>
            <w:r w:rsidRPr="00373063">
              <w:rPr>
                <w:rFonts w:cs="Arial"/>
                <w:bCs/>
                <w:sz w:val="20"/>
                <w:szCs w:val="20"/>
              </w:rPr>
              <w:t xml:space="preserve">Therefore the credit risk assessment is outsourced to CGIC.  A monthly report is sent to </w:t>
            </w:r>
            <w:r w:rsidR="00B31600" w:rsidRPr="00B31600">
              <w:rPr>
                <w:rFonts w:cs="Arial"/>
                <w:bCs/>
                <w:i/>
                <w:sz w:val="20"/>
                <w:szCs w:val="20"/>
              </w:rPr>
              <w:t>COMPANY NAME</w:t>
            </w:r>
            <w:r w:rsidRPr="00373063">
              <w:rPr>
                <w:rFonts w:cs="Arial"/>
                <w:bCs/>
                <w:sz w:val="20"/>
                <w:szCs w:val="20"/>
              </w:rPr>
              <w:t xml:space="preserve"> Logistics so that </w:t>
            </w:r>
            <w:r w:rsidR="00B31600" w:rsidRPr="00B31600">
              <w:rPr>
                <w:rFonts w:cs="Arial"/>
                <w:bCs/>
                <w:i/>
                <w:sz w:val="20"/>
                <w:szCs w:val="20"/>
              </w:rPr>
              <w:lastRenderedPageBreak/>
              <w:t>APPLICABLE SYSTEM</w:t>
            </w:r>
            <w:r w:rsidRPr="00373063">
              <w:rPr>
                <w:rFonts w:cs="Arial"/>
                <w:bCs/>
                <w:sz w:val="20"/>
                <w:szCs w:val="20"/>
              </w:rPr>
              <w:t xml:space="preserve"> can be updated accordingly.</w:t>
            </w:r>
          </w:p>
          <w:p w:rsidR="00DF6B6E" w:rsidRPr="00373063" w:rsidRDefault="00DF6B6E" w:rsidP="00A208F1">
            <w:pPr>
              <w:pStyle w:val="Text"/>
              <w:spacing w:after="240"/>
              <w:rPr>
                <w:rFonts w:ascii="Arial" w:eastAsia="Arial Unicode MS" w:hAnsi="Arial" w:cs="Arial"/>
                <w:noProof w:val="0"/>
                <w:sz w:val="20"/>
                <w:lang w:val="en-ZA"/>
              </w:rPr>
            </w:pP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Credit risk assessment</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evidence of an annual credit risk assessment being performed.</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Ensure that the assessment has been reviewed and signed </w:t>
            </w:r>
            <w:r w:rsidRPr="00373063">
              <w:rPr>
                <w:rFonts w:ascii="Arial" w:eastAsia="Arial Unicode MS" w:hAnsi="Arial" w:cs="Arial"/>
                <w:noProof w:val="0"/>
                <w:sz w:val="20"/>
                <w:lang w:val="en-ZA"/>
              </w:rPr>
              <w:lastRenderedPageBreak/>
              <w:t>off by management.</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Trace a sample of changes from the assessment to the individual customers account to verify that the change was processed accurately.</w:t>
            </w: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1846AE">
            <w:pPr>
              <w:spacing w:before="240"/>
              <w:jc w:val="center"/>
              <w:rPr>
                <w:rFonts w:cs="Arial"/>
                <w:sz w:val="20"/>
                <w:szCs w:val="20"/>
              </w:rPr>
            </w:pPr>
          </w:p>
        </w:tc>
      </w:tr>
      <w:tr w:rsidR="00DF6B6E" w:rsidRPr="00373063" w:rsidTr="00BF12E1">
        <w:tc>
          <w:tcPr>
            <w:tcW w:w="2038" w:type="pct"/>
          </w:tcPr>
          <w:p w:rsidR="00DF6B6E" w:rsidRPr="00373063" w:rsidRDefault="00DF6B6E" w:rsidP="000F5680">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Customer masterfile data</w:t>
            </w:r>
          </w:p>
          <w:p w:rsidR="00DF6B6E" w:rsidRPr="00373063" w:rsidRDefault="00DF6B6E" w:rsidP="00672C00">
            <w:pPr>
              <w:pStyle w:val="Text"/>
              <w:numPr>
                <w:ilvl w:val="0"/>
                <w:numId w:val="17"/>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Customer masterfile data</w:t>
            </w:r>
          </w:p>
          <w:p w:rsidR="00DF6B6E" w:rsidRPr="00373063" w:rsidRDefault="00DF6B6E" w:rsidP="00795F33">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Customer masterfile data is captured using 8.9 and 8.10, refer below.</w:t>
            </w:r>
          </w:p>
          <w:p w:rsidR="00DF6B6E" w:rsidRPr="00373063" w:rsidRDefault="00DF6B6E" w:rsidP="000F5680">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Customer masterfile data such as the address, bill to and contact numbers are captured on the system</w:t>
            </w:r>
            <w:r w:rsidR="00B31600">
              <w:rPr>
                <w:rFonts w:ascii="Arial" w:eastAsia="Arial Unicode MS" w:hAnsi="Arial" w:cs="Arial"/>
                <w:noProof w:val="0"/>
                <w:sz w:val="20"/>
                <w:lang w:val="en-ZA"/>
              </w:rPr>
              <w:t>.</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The following options are available:</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&lt;A&gt; Addresses</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&lt;B&gt; Bank ratings</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&lt;C&gt; Accounts receivable</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&lt;E&gt; Alternate information</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&lt;F&gt; Find</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&lt;G&gt; Agent rep information</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&lt;K&gt; Key information</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&lt;L&gt; Locate customer</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&lt;O&gt; Move (Merge customer)</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&lt;P&gt; Print</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&lt;R&gt; Re-sequence</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&lt;S&gt; Find by SAANA number</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&lt;T&gt; Tax information</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lastRenderedPageBreak/>
              <w:t>&lt;U&gt; Audit trail</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&lt;V&gt; View</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&lt;X&gt; Filter</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&lt;Z&gt; Customer reports</w:t>
            </w:r>
          </w:p>
          <w:p w:rsidR="00DF6B6E" w:rsidRPr="00373063" w:rsidRDefault="00DF6B6E" w:rsidP="00273700">
            <w:pPr>
              <w:pStyle w:val="Text"/>
              <w:spacing w:before="0"/>
              <w:rPr>
                <w:rFonts w:ascii="Arial" w:eastAsia="Arial Unicode MS" w:hAnsi="Arial" w:cs="Arial"/>
                <w:noProof w:val="0"/>
                <w:sz w:val="20"/>
                <w:lang w:val="en-ZA"/>
              </w:rPr>
            </w:pPr>
          </w:p>
          <w:p w:rsidR="00DF6B6E" w:rsidRPr="00373063" w:rsidRDefault="00DF6B6E" w:rsidP="00FB27C3">
            <w:pPr>
              <w:pStyle w:val="Text"/>
              <w:spacing w:after="240"/>
              <w:rPr>
                <w:rFonts w:ascii="Arial" w:eastAsia="Arial Unicode MS" w:hAnsi="Arial" w:cs="Arial"/>
                <w:i/>
                <w:color w:val="00B050"/>
                <w:sz w:val="20"/>
                <w:lang w:val="en-ZA"/>
              </w:rPr>
            </w:pPr>
            <w:r w:rsidRPr="00373063">
              <w:rPr>
                <w:rFonts w:ascii="Arial" w:eastAsia="Arial Unicode MS" w:hAnsi="Arial" w:cs="Arial"/>
                <w:noProof w:val="0"/>
                <w:sz w:val="20"/>
                <w:lang w:val="en-ZA"/>
              </w:rPr>
              <w:t xml:space="preserve">Further customer masterfile data such as the agent, credit limit and </w:t>
            </w:r>
            <w:r w:rsidR="00B31600">
              <w:rPr>
                <w:rFonts w:ascii="Arial" w:eastAsia="Arial Unicode MS" w:hAnsi="Arial" w:cs="Arial"/>
                <w:noProof w:val="0"/>
                <w:sz w:val="20"/>
                <w:lang w:val="en-ZA"/>
              </w:rPr>
              <w:t>site are captured on the system.</w:t>
            </w:r>
          </w:p>
          <w:p w:rsidR="00DF6B6E" w:rsidRPr="00373063" w:rsidRDefault="00DF6B6E" w:rsidP="001C28F4">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The following options are available:</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&lt;A&gt; AR Information</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&lt;C&gt; Contact Info</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&lt;D&gt; Delete</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&lt;E&gt; Alternate Info</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&lt;F&gt; Find</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&lt;G&gt; Agent-Rep Info</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&lt;H&gt; Copy to new Customer</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&lt;I&gt; Insert</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&lt;K&gt; Key Information</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&lt;L&gt; Locate customer</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&lt;N&gt; Copy to new principal</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&lt;O&gt; Comments</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&lt;P&gt; Print</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&lt;R&gt; Re-sequence</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&lt;S&gt; Account status</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&lt;T&gt; Transporter Info</w:t>
            </w:r>
          </w:p>
          <w:p w:rsidR="00DF6B6E" w:rsidRPr="00373063" w:rsidRDefault="00DF6B6E" w:rsidP="002737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&lt;U&gt; Audit Trail</w:t>
            </w:r>
          </w:p>
          <w:p w:rsidR="00DF6B6E" w:rsidRPr="00373063" w:rsidRDefault="00DF6B6E" w:rsidP="00273700">
            <w:pPr>
              <w:pStyle w:val="Text"/>
              <w:spacing w:before="0"/>
              <w:rPr>
                <w:rFonts w:ascii="Arial" w:eastAsia="Arial Unicode MS" w:hAnsi="Arial" w:cs="Arial"/>
                <w:noProof w:val="0"/>
                <w:sz w:val="20"/>
                <w:lang w:val="en-ZA"/>
              </w:rPr>
            </w:pPr>
          </w:p>
          <w:p w:rsidR="00DF6B6E" w:rsidRPr="00373063" w:rsidRDefault="00DF6B6E" w:rsidP="00B31600">
            <w:pPr>
              <w:pStyle w:val="Text"/>
              <w:spacing w:before="0"/>
              <w:rPr>
                <w:rFonts w:ascii="Arial" w:eastAsia="Arial Unicode MS" w:hAnsi="Arial" w:cs="Arial"/>
                <w:i/>
                <w:noProof w:val="0"/>
                <w:color w:val="00B050"/>
                <w:sz w:val="20"/>
                <w:lang w:val="en-ZA"/>
              </w:rPr>
            </w:pPr>
            <w:r w:rsidRPr="00373063">
              <w:rPr>
                <w:rFonts w:ascii="Arial" w:eastAsia="Arial Unicode MS" w:hAnsi="Arial" w:cs="Arial"/>
                <w:noProof w:val="0"/>
                <w:sz w:val="20"/>
                <w:lang w:val="en-ZA"/>
              </w:rPr>
              <w:t xml:space="preserve">Reports detailing the amendments made to customer masterfile data using the above menu options are available on </w:t>
            </w:r>
            <w:r w:rsidR="00B31600" w:rsidRPr="00B31600">
              <w:rPr>
                <w:rFonts w:ascii="Arial" w:eastAsia="Arial Unicode MS" w:hAnsi="Arial" w:cs="Arial"/>
                <w:i/>
                <w:noProof w:val="0"/>
                <w:sz w:val="20"/>
                <w:lang w:val="en-ZA"/>
              </w:rPr>
              <w:t xml:space="preserve">APPLICABLE </w:t>
            </w:r>
            <w:r w:rsidR="00B31600" w:rsidRPr="00B31600">
              <w:rPr>
                <w:rFonts w:ascii="Arial" w:eastAsia="Arial Unicode MS" w:hAnsi="Arial" w:cs="Arial"/>
                <w:i/>
                <w:noProof w:val="0"/>
                <w:sz w:val="20"/>
                <w:lang w:val="en-ZA"/>
              </w:rPr>
              <w:lastRenderedPageBreak/>
              <w:t>SYSTEM</w:t>
            </w:r>
            <w:r w:rsidR="00B31600">
              <w:rPr>
                <w:rFonts w:ascii="Arial" w:eastAsia="Arial Unicode MS" w:hAnsi="Arial" w:cs="Arial"/>
                <w:noProof w:val="0"/>
                <w:sz w:val="20"/>
                <w:lang w:val="en-ZA"/>
              </w:rPr>
              <w:t>.</w:t>
            </w:r>
          </w:p>
          <w:p w:rsidR="00DF6B6E" w:rsidRPr="00373063" w:rsidRDefault="00DF6B6E" w:rsidP="00273700">
            <w:pPr>
              <w:pStyle w:val="Text"/>
              <w:spacing w:before="0"/>
              <w:rPr>
                <w:rFonts w:ascii="Arial" w:eastAsia="Arial Unicode MS" w:hAnsi="Arial" w:cs="Arial"/>
                <w:noProof w:val="0"/>
                <w:sz w:val="20"/>
                <w:lang w:val="en-ZA"/>
              </w:rPr>
            </w:pPr>
          </w:p>
          <w:p w:rsidR="00DF6B6E" w:rsidRPr="00373063" w:rsidRDefault="00DF6B6E" w:rsidP="00672C00">
            <w:pPr>
              <w:pStyle w:val="Text"/>
              <w:numPr>
                <w:ilvl w:val="0"/>
                <w:numId w:val="17"/>
              </w:numPr>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Customer rebate master data</w:t>
            </w:r>
          </w:p>
          <w:p w:rsidR="00DF6B6E" w:rsidRPr="00373063" w:rsidRDefault="00DF6B6E" w:rsidP="00795F33">
            <w:pPr>
              <w:pStyle w:val="Text"/>
              <w:spacing w:before="0"/>
              <w:rPr>
                <w:rFonts w:ascii="Arial" w:eastAsia="Arial Unicode MS" w:hAnsi="Arial" w:cs="Arial"/>
                <w:noProof w:val="0"/>
                <w:sz w:val="20"/>
                <w:lang w:val="en-ZA"/>
              </w:rPr>
            </w:pPr>
          </w:p>
          <w:p w:rsidR="00DF6B6E" w:rsidRDefault="00DF6B6E" w:rsidP="00795F33">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Customer rebate master data (Blue file data) is captured on the system by </w:t>
            </w:r>
            <w:r w:rsidR="00B31600" w:rsidRPr="00B31600">
              <w:rPr>
                <w:rFonts w:ascii="Arial" w:eastAsia="Arial Unicode MS" w:hAnsi="Arial" w:cs="Arial"/>
                <w:i/>
                <w:noProof w:val="0"/>
                <w:sz w:val="20"/>
                <w:lang w:val="en-ZA"/>
              </w:rPr>
              <w:t>COMPANY NAME</w:t>
            </w:r>
            <w:r w:rsidR="00B31600">
              <w:rPr>
                <w:rFonts w:ascii="Arial" w:eastAsia="Arial Unicode MS" w:hAnsi="Arial" w:cs="Arial"/>
                <w:noProof w:val="0"/>
                <w:sz w:val="20"/>
                <w:lang w:val="en-ZA"/>
              </w:rPr>
              <w:t>.</w:t>
            </w:r>
          </w:p>
          <w:p w:rsidR="00B31600" w:rsidRPr="00373063" w:rsidRDefault="00B31600" w:rsidP="00795F33">
            <w:pPr>
              <w:pStyle w:val="Text"/>
              <w:spacing w:before="0"/>
              <w:rPr>
                <w:rFonts w:ascii="Arial" w:eastAsia="Arial Unicode MS" w:hAnsi="Arial" w:cs="Arial"/>
                <w:noProof w:val="0"/>
                <w:sz w:val="20"/>
                <w:lang w:val="en-ZA"/>
              </w:rPr>
            </w:pPr>
          </w:p>
          <w:p w:rsidR="00B31600" w:rsidRDefault="00DF6B6E" w:rsidP="00795F33">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All trading agreements (current and old) may be viewed on the sy</w:t>
            </w:r>
            <w:r w:rsidR="00B31600">
              <w:rPr>
                <w:rFonts w:ascii="Arial" w:eastAsia="Arial Unicode MS" w:hAnsi="Arial" w:cs="Arial"/>
                <w:noProof w:val="0"/>
                <w:sz w:val="20"/>
                <w:lang w:val="en-ZA"/>
              </w:rPr>
              <w:t>stem.</w:t>
            </w:r>
          </w:p>
          <w:p w:rsidR="00DF6B6E" w:rsidRPr="00373063" w:rsidRDefault="00DF6B6E" w:rsidP="00795F33">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In order to access the current trading agreement for a particular customer, you need to perform the following:</w:t>
            </w:r>
          </w:p>
          <w:p w:rsidR="00DF6B6E" w:rsidRPr="00373063" w:rsidRDefault="00DF6B6E" w:rsidP="00672C00">
            <w:pPr>
              <w:pStyle w:val="Text"/>
              <w:numPr>
                <w:ilvl w:val="0"/>
                <w:numId w:val="16"/>
              </w:numPr>
              <w:spacing w:before="0"/>
              <w:rPr>
                <w:rFonts w:ascii="Arial" w:eastAsia="Arial Unicode MS" w:hAnsi="Arial" w:cs="Arial"/>
                <w:i/>
                <w:noProof w:val="0"/>
                <w:color w:val="00B050"/>
                <w:sz w:val="20"/>
                <w:lang w:val="en-ZA"/>
              </w:rPr>
            </w:pPr>
            <w:r w:rsidRPr="00373063">
              <w:rPr>
                <w:rFonts w:ascii="Arial" w:eastAsia="Arial Unicode MS" w:hAnsi="Arial" w:cs="Arial"/>
                <w:noProof w:val="0"/>
                <w:sz w:val="20"/>
                <w:lang w:val="en-ZA"/>
              </w:rPr>
              <w:t xml:space="preserve">Access </w:t>
            </w:r>
          </w:p>
          <w:p w:rsidR="00DF6B6E" w:rsidRPr="00373063" w:rsidRDefault="00DF6B6E" w:rsidP="00672C00">
            <w:pPr>
              <w:pStyle w:val="Text"/>
              <w:numPr>
                <w:ilvl w:val="0"/>
                <w:numId w:val="16"/>
              </w:numPr>
              <w:spacing w:before="0"/>
              <w:rPr>
                <w:rFonts w:ascii="Arial" w:eastAsia="Arial Unicode MS" w:hAnsi="Arial" w:cs="Arial"/>
                <w:i/>
                <w:noProof w:val="0"/>
                <w:color w:val="00B050"/>
                <w:sz w:val="20"/>
                <w:lang w:val="en-ZA"/>
              </w:rPr>
            </w:pPr>
            <w:r w:rsidRPr="00373063">
              <w:rPr>
                <w:rFonts w:ascii="Arial" w:eastAsia="Arial Unicode MS" w:hAnsi="Arial" w:cs="Arial"/>
                <w:noProof w:val="0"/>
                <w:sz w:val="20"/>
                <w:lang w:val="en-ZA"/>
              </w:rPr>
              <w:t>Enter customer number</w:t>
            </w:r>
          </w:p>
          <w:p w:rsidR="00DF6B6E" w:rsidRPr="00373063" w:rsidRDefault="00DF6B6E" w:rsidP="00672C00">
            <w:pPr>
              <w:pStyle w:val="Text"/>
              <w:numPr>
                <w:ilvl w:val="0"/>
                <w:numId w:val="16"/>
              </w:numPr>
              <w:spacing w:before="0"/>
              <w:rPr>
                <w:rFonts w:ascii="Arial" w:eastAsia="Arial Unicode MS" w:hAnsi="Arial" w:cs="Arial"/>
                <w:i/>
                <w:noProof w:val="0"/>
                <w:color w:val="00B050"/>
                <w:sz w:val="20"/>
                <w:lang w:val="en-ZA"/>
              </w:rPr>
            </w:pPr>
            <w:r w:rsidRPr="00373063">
              <w:rPr>
                <w:rFonts w:ascii="Arial" w:eastAsia="Arial Unicode MS" w:hAnsi="Arial" w:cs="Arial"/>
                <w:noProof w:val="0"/>
                <w:sz w:val="20"/>
                <w:lang w:val="en-ZA"/>
              </w:rPr>
              <w:t>Press &lt;F2&gt; and select a random product</w:t>
            </w:r>
          </w:p>
          <w:p w:rsidR="00DF6B6E" w:rsidRPr="00373063" w:rsidRDefault="00DF6B6E" w:rsidP="00672C00">
            <w:pPr>
              <w:pStyle w:val="Text"/>
              <w:numPr>
                <w:ilvl w:val="0"/>
                <w:numId w:val="16"/>
              </w:numPr>
              <w:spacing w:before="0"/>
              <w:rPr>
                <w:rFonts w:ascii="Arial" w:eastAsia="Arial Unicode MS" w:hAnsi="Arial" w:cs="Arial"/>
                <w:i/>
                <w:noProof w:val="0"/>
                <w:color w:val="00B050"/>
                <w:sz w:val="20"/>
                <w:lang w:val="en-ZA"/>
              </w:rPr>
            </w:pPr>
            <w:r w:rsidRPr="00373063">
              <w:rPr>
                <w:rFonts w:ascii="Arial" w:eastAsia="Arial Unicode MS" w:hAnsi="Arial" w:cs="Arial"/>
                <w:noProof w:val="0"/>
                <w:sz w:val="20"/>
                <w:lang w:val="en-ZA"/>
              </w:rPr>
              <w:t>Type in the last date of the period under audit</w:t>
            </w:r>
          </w:p>
          <w:p w:rsidR="00DF6B6E" w:rsidRPr="00373063" w:rsidRDefault="00DF6B6E" w:rsidP="00672C00">
            <w:pPr>
              <w:pStyle w:val="Text"/>
              <w:numPr>
                <w:ilvl w:val="0"/>
                <w:numId w:val="16"/>
              </w:numPr>
              <w:spacing w:before="0"/>
              <w:rPr>
                <w:rFonts w:ascii="Arial" w:eastAsia="Arial Unicode MS" w:hAnsi="Arial" w:cs="Arial"/>
                <w:i/>
                <w:noProof w:val="0"/>
                <w:color w:val="00B050"/>
                <w:sz w:val="20"/>
                <w:lang w:val="en-ZA"/>
              </w:rPr>
            </w:pPr>
            <w:r w:rsidRPr="00373063">
              <w:rPr>
                <w:rFonts w:ascii="Arial" w:eastAsia="Arial Unicode MS" w:hAnsi="Arial" w:cs="Arial"/>
                <w:noProof w:val="0"/>
                <w:sz w:val="20"/>
                <w:lang w:val="en-ZA"/>
              </w:rPr>
              <w:t>Run report</w:t>
            </w:r>
          </w:p>
          <w:p w:rsidR="00DF6B6E" w:rsidRPr="00373063" w:rsidRDefault="00DF6B6E" w:rsidP="00672C00">
            <w:pPr>
              <w:pStyle w:val="Text"/>
              <w:numPr>
                <w:ilvl w:val="0"/>
                <w:numId w:val="16"/>
              </w:numPr>
              <w:spacing w:before="0"/>
              <w:rPr>
                <w:rFonts w:ascii="Arial" w:eastAsia="Arial Unicode MS" w:hAnsi="Arial" w:cs="Arial"/>
                <w:i/>
                <w:noProof w:val="0"/>
                <w:color w:val="00B050"/>
                <w:sz w:val="20"/>
                <w:lang w:val="en-ZA"/>
              </w:rPr>
            </w:pPr>
            <w:r w:rsidRPr="00373063">
              <w:rPr>
                <w:rFonts w:ascii="Arial" w:eastAsia="Arial Unicode MS" w:hAnsi="Arial" w:cs="Arial"/>
                <w:noProof w:val="0"/>
                <w:sz w:val="20"/>
                <w:lang w:val="en-ZA"/>
              </w:rPr>
              <w:t>Use the sheet number (trading agreement number) from the report number in 8.21.3</w:t>
            </w:r>
          </w:p>
          <w:p w:rsidR="00DF6B6E" w:rsidRPr="00373063" w:rsidRDefault="00DF6B6E" w:rsidP="00795F33">
            <w:pPr>
              <w:pStyle w:val="Text"/>
              <w:spacing w:before="0"/>
              <w:rPr>
                <w:rFonts w:ascii="Arial" w:eastAsia="Arial Unicode MS" w:hAnsi="Arial" w:cs="Arial"/>
                <w:noProof w:val="0"/>
                <w:sz w:val="20"/>
                <w:lang w:val="en-ZA"/>
              </w:rPr>
            </w:pPr>
          </w:p>
          <w:p w:rsidR="00DF6B6E" w:rsidRPr="00373063" w:rsidRDefault="00DF6B6E" w:rsidP="00B31600">
            <w:pPr>
              <w:pStyle w:val="Text"/>
              <w:spacing w:before="0"/>
              <w:rPr>
                <w:rFonts w:ascii="Tahoma" w:hAnsi="Tahoma" w:cs="Tahoma"/>
                <w:sz w:val="20"/>
                <w:lang w:val="en-ZA"/>
              </w:rPr>
            </w:pPr>
            <w:r w:rsidRPr="00373063">
              <w:rPr>
                <w:rFonts w:ascii="Arial" w:eastAsia="Arial Unicode MS" w:hAnsi="Arial" w:cs="Arial"/>
                <w:noProof w:val="0"/>
                <w:sz w:val="20"/>
                <w:lang w:val="en-ZA"/>
              </w:rPr>
              <w:t xml:space="preserve">A report is available on </w:t>
            </w:r>
            <w:r w:rsidR="00B31600" w:rsidRPr="00B31600">
              <w:rPr>
                <w:rFonts w:ascii="Arial" w:eastAsia="Arial Unicode MS" w:hAnsi="Arial" w:cs="Arial"/>
                <w:i/>
                <w:noProof w:val="0"/>
                <w:sz w:val="20"/>
                <w:lang w:val="en-ZA"/>
              </w:rPr>
              <w:t>APPLICABLE SYSTEM</w:t>
            </w:r>
            <w:r w:rsidRPr="00373063">
              <w:rPr>
                <w:rFonts w:ascii="Arial" w:eastAsia="Arial Unicode MS" w:hAnsi="Arial" w:cs="Arial"/>
                <w:noProof w:val="0"/>
                <w:sz w:val="20"/>
                <w:lang w:val="en-ZA"/>
              </w:rPr>
              <w:t xml:space="preserve"> detailing amendments made to the ‘blue file’ masterfile data. </w:t>
            </w:r>
          </w:p>
          <w:p w:rsidR="00DF6B6E" w:rsidRPr="00373063" w:rsidRDefault="00DF6B6E" w:rsidP="00BC3B6E">
            <w:pPr>
              <w:pStyle w:val="Text"/>
              <w:spacing w:before="0"/>
              <w:rPr>
                <w:rFonts w:ascii="Arial" w:eastAsia="Arial Unicode MS" w:hAnsi="Arial" w:cs="Arial"/>
                <w:noProof w:val="0"/>
                <w:sz w:val="20"/>
                <w:lang w:val="en-ZA"/>
              </w:rPr>
            </w:pPr>
          </w:p>
          <w:p w:rsidR="00DF6B6E" w:rsidRDefault="00DF6B6E" w:rsidP="00BC3B6E">
            <w:pPr>
              <w:pStyle w:val="Text"/>
              <w:spacing w:before="0"/>
              <w:rPr>
                <w:rFonts w:ascii="Arial" w:hAnsi="Arial" w:cs="Arial"/>
                <w:sz w:val="20"/>
                <w:lang w:val="en-ZA"/>
              </w:rPr>
            </w:pPr>
            <w:r w:rsidRPr="00373063">
              <w:rPr>
                <w:rFonts w:ascii="Arial" w:eastAsia="Arial Unicode MS" w:hAnsi="Arial" w:cs="Arial"/>
                <w:noProof w:val="0"/>
                <w:sz w:val="20"/>
                <w:lang w:val="en-ZA"/>
              </w:rPr>
              <w:t xml:space="preserve">This report is reviewed electronically on a weekly basis by the </w:t>
            </w:r>
            <w:r w:rsidRPr="00373063">
              <w:rPr>
                <w:rFonts w:ascii="Arial" w:hAnsi="Arial" w:cs="Arial"/>
                <w:sz w:val="20"/>
                <w:lang w:val="en-ZA"/>
              </w:rPr>
              <w:t>Brands Team Accountant (Ansa Rodenburg) for any anomolies. The Brands Team Accountant (Ansa Rodenburg) will run the missed accruals report at month end before run</w:t>
            </w:r>
            <w:r w:rsidR="00B31600">
              <w:rPr>
                <w:rFonts w:ascii="Arial" w:hAnsi="Arial" w:cs="Arial"/>
                <w:sz w:val="20"/>
                <w:lang w:val="en-ZA"/>
              </w:rPr>
              <w:t xml:space="preserve">ning the journal. </w:t>
            </w:r>
          </w:p>
          <w:p w:rsidR="00B31600" w:rsidRPr="00373063" w:rsidRDefault="00B31600" w:rsidP="00BC3B6E">
            <w:pPr>
              <w:pStyle w:val="Text"/>
              <w:spacing w:before="0"/>
              <w:rPr>
                <w:rFonts w:ascii="Arial" w:eastAsia="Arial Unicode MS" w:hAnsi="Arial" w:cs="Arial"/>
                <w:noProof w:val="0"/>
                <w:color w:val="00B050"/>
                <w:sz w:val="20"/>
                <w:lang w:val="en-ZA"/>
              </w:rPr>
            </w:pPr>
          </w:p>
          <w:p w:rsidR="00DF6B6E" w:rsidRPr="00373063" w:rsidRDefault="00DF6B6E" w:rsidP="00BC3B6E">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The missed accruals report must agree to the journal raised before it is processed in the system.</w:t>
            </w:r>
          </w:p>
          <w:p w:rsidR="00DF6B6E" w:rsidRPr="00373063" w:rsidRDefault="00DF6B6E" w:rsidP="00BC3B6E">
            <w:pPr>
              <w:pStyle w:val="Text"/>
              <w:spacing w:before="0"/>
              <w:rPr>
                <w:rFonts w:ascii="Arial" w:eastAsia="Arial Unicode MS" w:hAnsi="Arial" w:cs="Arial"/>
                <w:noProof w:val="0"/>
                <w:color w:val="00B050"/>
                <w:sz w:val="20"/>
                <w:lang w:val="en-ZA"/>
              </w:rPr>
            </w:pPr>
          </w:p>
          <w:p w:rsidR="00DF6B6E" w:rsidRPr="00373063" w:rsidRDefault="00DF6B6E" w:rsidP="00795F33">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lastRenderedPageBreak/>
              <w:t>As per discussion wi</w:t>
            </w:r>
            <w:r w:rsidR="00B31600">
              <w:rPr>
                <w:rFonts w:ascii="Arial" w:eastAsia="Arial Unicode MS" w:hAnsi="Arial" w:cs="Arial"/>
                <w:noProof w:val="0"/>
                <w:sz w:val="20"/>
                <w:lang w:val="en-ZA"/>
              </w:rPr>
              <w:t xml:space="preserve">th the Financial Manager, </w:t>
            </w:r>
            <w:r w:rsidRPr="00373063">
              <w:rPr>
                <w:rFonts w:ascii="Arial" w:eastAsia="Arial Unicode MS" w:hAnsi="Arial" w:cs="Arial"/>
                <w:noProof w:val="0"/>
                <w:sz w:val="20"/>
                <w:lang w:val="en-ZA"/>
              </w:rPr>
              <w:t xml:space="preserve">the fact </w:t>
            </w:r>
            <w:proofErr w:type="gramStart"/>
            <w:r w:rsidR="00B31600">
              <w:rPr>
                <w:rFonts w:ascii="Arial" w:eastAsia="Arial Unicode MS" w:hAnsi="Arial" w:cs="Arial"/>
                <w:noProof w:val="0"/>
                <w:sz w:val="20"/>
                <w:lang w:val="en-ZA"/>
              </w:rPr>
              <w:t xml:space="preserve">it </w:t>
            </w:r>
            <w:r w:rsidRPr="00373063">
              <w:rPr>
                <w:rFonts w:ascii="Arial" w:eastAsia="Arial Unicode MS" w:hAnsi="Arial" w:cs="Arial"/>
                <w:noProof w:val="0"/>
                <w:sz w:val="20"/>
                <w:lang w:val="en-ZA"/>
              </w:rPr>
              <w:t xml:space="preserve"> is</w:t>
            </w:r>
            <w:proofErr w:type="gramEnd"/>
            <w:r w:rsidRPr="00373063">
              <w:rPr>
                <w:rFonts w:ascii="Arial" w:eastAsia="Arial Unicode MS" w:hAnsi="Arial" w:cs="Arial"/>
                <w:noProof w:val="0"/>
                <w:sz w:val="20"/>
                <w:lang w:val="en-ZA"/>
              </w:rPr>
              <w:t xml:space="preserve"> processed on the system is accepted as evidence of review for the missed accruals report. (The </w:t>
            </w:r>
            <w:r w:rsidRPr="00373063">
              <w:rPr>
                <w:rFonts w:ascii="Arial" w:hAnsi="Arial" w:cs="Arial"/>
                <w:sz w:val="20"/>
                <w:lang w:val="en-ZA"/>
              </w:rPr>
              <w:t>Brands Team Accountant will take responsibility for any errors processed)</w:t>
            </w:r>
          </w:p>
          <w:p w:rsidR="00DF6B6E" w:rsidRPr="00373063" w:rsidRDefault="00DF6B6E" w:rsidP="00795F33">
            <w:pPr>
              <w:pStyle w:val="Text"/>
              <w:spacing w:before="0"/>
              <w:rPr>
                <w:rFonts w:ascii="Arial" w:eastAsia="Arial Unicode MS" w:hAnsi="Arial" w:cs="Arial"/>
                <w:noProof w:val="0"/>
                <w:sz w:val="20"/>
                <w:lang w:val="en-ZA"/>
              </w:rPr>
            </w:pPr>
          </w:p>
          <w:p w:rsidR="00DF6B6E" w:rsidRPr="00373063" w:rsidRDefault="00DF6B6E" w:rsidP="00B3160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An audit trail of amendments is also available on the system but is only available if one is aware which rebate was amended. The system will generate an email for additions and amendments to the data. </w:t>
            </w: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Customer masterfile data</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Obtain the following masterfile exception reports for the period under review:</w:t>
            </w:r>
          </w:p>
          <w:p w:rsidR="00DF6B6E" w:rsidRPr="00373063" w:rsidRDefault="00DF6B6E" w:rsidP="00672C00">
            <w:pPr>
              <w:pStyle w:val="Text"/>
              <w:numPr>
                <w:ilvl w:val="0"/>
                <w:numId w:val="1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Changes to customer masterdata (including changes to credit limits) and </w:t>
            </w:r>
          </w:p>
          <w:p w:rsidR="00DF6B6E" w:rsidRPr="00373063" w:rsidRDefault="00DF6B6E" w:rsidP="00672C00">
            <w:pPr>
              <w:pStyle w:val="Text"/>
              <w:numPr>
                <w:ilvl w:val="0"/>
                <w:numId w:val="1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Changes to customer rebate masterdata</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Verify that the reports have been reviewed by management (signed and dated as evidence of review).</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the date of review to verify a timeous review has taken place.</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Verify that management trace the amendments on the report to the pre - numbered approved masterfile amendment form.</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Using the reports above, select a sample of amendments for the period under review.</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Trace the amendment to an approved masterfile </w:t>
            </w:r>
            <w:r w:rsidRPr="00373063">
              <w:rPr>
                <w:rFonts w:ascii="Arial" w:eastAsia="Arial Unicode MS" w:hAnsi="Arial" w:cs="Arial"/>
                <w:noProof w:val="0"/>
                <w:sz w:val="20"/>
                <w:lang w:val="en-ZA"/>
              </w:rPr>
              <w:lastRenderedPageBreak/>
              <w:t>amendment form.</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Verify that the amendment form has been completed accurately:</w:t>
            </w:r>
          </w:p>
          <w:p w:rsidR="00DF6B6E" w:rsidRPr="00373063" w:rsidRDefault="00DF6B6E" w:rsidP="00672C00">
            <w:pPr>
              <w:pStyle w:val="Text"/>
              <w:numPr>
                <w:ilvl w:val="0"/>
                <w:numId w:val="9"/>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signed and dated as evidence of approval,</w:t>
            </w:r>
          </w:p>
          <w:p w:rsidR="00DF6B6E" w:rsidRPr="00373063" w:rsidRDefault="00DF6B6E" w:rsidP="00672C00">
            <w:pPr>
              <w:pStyle w:val="Text"/>
              <w:numPr>
                <w:ilvl w:val="0"/>
                <w:numId w:val="9"/>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agrees to the list of authorised specimen signatures,</w:t>
            </w:r>
          </w:p>
          <w:p w:rsidR="00DF6B6E" w:rsidRPr="00373063" w:rsidRDefault="00DF6B6E" w:rsidP="00672C00">
            <w:pPr>
              <w:pStyle w:val="Text"/>
              <w:numPr>
                <w:ilvl w:val="0"/>
                <w:numId w:val="9"/>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signed and dated by capturer,</w:t>
            </w:r>
          </w:p>
          <w:p w:rsidR="00DF6B6E" w:rsidRPr="00373063" w:rsidRDefault="00DF6B6E" w:rsidP="00672C00">
            <w:pPr>
              <w:pStyle w:val="Text"/>
              <w:numPr>
                <w:ilvl w:val="0"/>
                <w:numId w:val="9"/>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has the relevant supporting documentation attached,</w:t>
            </w:r>
          </w:p>
          <w:p w:rsidR="00DF6B6E" w:rsidRPr="00373063" w:rsidRDefault="00DF6B6E" w:rsidP="00672C00">
            <w:pPr>
              <w:pStyle w:val="Text"/>
              <w:numPr>
                <w:ilvl w:val="0"/>
                <w:numId w:val="9"/>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 data captured is independently checked to verify accuracy,</w:t>
            </w:r>
          </w:p>
          <w:p w:rsidR="00DF6B6E" w:rsidRPr="00373063" w:rsidRDefault="00DF6B6E" w:rsidP="00672C00">
            <w:pPr>
              <w:pStyle w:val="Text"/>
              <w:numPr>
                <w:ilvl w:val="0"/>
                <w:numId w:val="9"/>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 MAF is authorised prior to being captured on the system and</w:t>
            </w:r>
          </w:p>
          <w:p w:rsidR="00DF6B6E" w:rsidRPr="00373063" w:rsidRDefault="00DF6B6E" w:rsidP="00672C00">
            <w:pPr>
              <w:pStyle w:val="Text"/>
              <w:numPr>
                <w:ilvl w:val="0"/>
                <w:numId w:val="9"/>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agrees to the customer information as loaded on the system</w:t>
            </w: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1846AE">
            <w:pPr>
              <w:spacing w:before="240"/>
              <w:jc w:val="center"/>
              <w:rPr>
                <w:rFonts w:cs="Arial"/>
                <w:sz w:val="20"/>
                <w:szCs w:val="20"/>
              </w:rPr>
            </w:pPr>
          </w:p>
        </w:tc>
      </w:tr>
      <w:tr w:rsidR="00DF6B6E" w:rsidRPr="00373063" w:rsidTr="00BF12E1">
        <w:tc>
          <w:tcPr>
            <w:tcW w:w="2038" w:type="pct"/>
          </w:tcPr>
          <w:p w:rsidR="00DF6B6E" w:rsidRPr="00373063" w:rsidRDefault="00DF6B6E" w:rsidP="0063665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Sales Orders</w:t>
            </w:r>
          </w:p>
          <w:p w:rsidR="00DF6B6E" w:rsidRPr="00373063" w:rsidRDefault="00DF6B6E" w:rsidP="00636651">
            <w:pPr>
              <w:pStyle w:val="Text"/>
              <w:spacing w:after="240"/>
              <w:rPr>
                <w:rFonts w:ascii="Arial" w:eastAsia="Arial Unicode MS" w:hAnsi="Arial" w:cs="Arial"/>
                <w:i/>
                <w:noProof w:val="0"/>
                <w:color w:val="00B050"/>
                <w:sz w:val="20"/>
                <w:lang w:val="en-ZA"/>
              </w:rPr>
            </w:pPr>
            <w:r w:rsidRPr="00373063">
              <w:rPr>
                <w:rFonts w:ascii="Arial" w:eastAsia="Arial Unicode MS" w:hAnsi="Arial" w:cs="Arial"/>
                <w:noProof w:val="0"/>
                <w:sz w:val="20"/>
                <w:lang w:val="en-ZA"/>
              </w:rPr>
              <w:t>Sales orders are captured on the system</w:t>
            </w:r>
            <w:r w:rsidR="00B31600">
              <w:rPr>
                <w:rFonts w:ascii="Arial" w:eastAsia="Arial Unicode MS" w:hAnsi="Arial" w:cs="Arial"/>
                <w:noProof w:val="0"/>
                <w:sz w:val="20"/>
                <w:lang w:val="en-ZA"/>
              </w:rPr>
              <w:t>.</w:t>
            </w:r>
          </w:p>
          <w:p w:rsidR="00DF6B6E" w:rsidRPr="00373063" w:rsidRDefault="00DF6B6E" w:rsidP="00636651">
            <w:pPr>
              <w:pStyle w:val="Text"/>
              <w:spacing w:after="240"/>
              <w:rPr>
                <w:rFonts w:ascii="Tahoma" w:hAnsi="Tahoma" w:cs="Tahoma"/>
                <w:sz w:val="20"/>
                <w:lang w:val="en-ZA"/>
              </w:rPr>
            </w:pPr>
            <w:r w:rsidRPr="00373063">
              <w:rPr>
                <w:rFonts w:ascii="Tahoma" w:hAnsi="Tahoma" w:cs="Tahoma"/>
                <w:sz w:val="20"/>
                <w:lang w:val="en-ZA"/>
              </w:rPr>
              <w:t>The system will automatically generate a unique sales order number beginning with IM… or IN… Once the number sequence has been used for IM99999 then the following number will begin with IN00001, etc</w:t>
            </w:r>
          </w:p>
          <w:p w:rsidR="00DF6B6E" w:rsidRPr="00373063" w:rsidRDefault="00DF6B6E" w:rsidP="00636651">
            <w:pPr>
              <w:pStyle w:val="Text"/>
              <w:spacing w:after="240"/>
              <w:rPr>
                <w:rFonts w:ascii="Tahoma" w:hAnsi="Tahoma" w:cs="Tahoma"/>
                <w:sz w:val="20"/>
                <w:lang w:val="en-ZA"/>
              </w:rPr>
            </w:pPr>
            <w:r w:rsidRPr="00373063">
              <w:rPr>
                <w:rFonts w:ascii="Tahoma" w:hAnsi="Tahoma" w:cs="Tahoma"/>
                <w:sz w:val="20"/>
                <w:lang w:val="en-ZA"/>
              </w:rPr>
              <w:t>A sales order may be accepted without a customer order number and the following errors will be flagged by the system for the user if capturing the sales order incorrectly:</w:t>
            </w:r>
          </w:p>
          <w:p w:rsidR="00DF6B6E" w:rsidRPr="00373063" w:rsidRDefault="00DF6B6E" w:rsidP="00672C00">
            <w:pPr>
              <w:pStyle w:val="Text"/>
              <w:numPr>
                <w:ilvl w:val="0"/>
                <w:numId w:val="16"/>
              </w:numPr>
              <w:spacing w:before="0"/>
              <w:rPr>
                <w:rFonts w:ascii="Arial" w:eastAsia="Arial Unicode MS" w:hAnsi="Arial" w:cs="Arial"/>
                <w:noProof w:val="0"/>
                <w:sz w:val="20"/>
                <w:lang w:val="en-ZA"/>
              </w:rPr>
            </w:pPr>
            <w:r w:rsidRPr="00373063">
              <w:rPr>
                <w:rFonts w:ascii="Tahoma" w:hAnsi="Tahoma" w:cs="Tahoma"/>
                <w:sz w:val="20"/>
                <w:lang w:val="en-ZA"/>
              </w:rPr>
              <w:t>No deal in place for the customer</w:t>
            </w:r>
          </w:p>
          <w:p w:rsidR="00DF6B6E" w:rsidRPr="00373063" w:rsidRDefault="00DF6B6E" w:rsidP="00672C00">
            <w:pPr>
              <w:pStyle w:val="Text"/>
              <w:numPr>
                <w:ilvl w:val="0"/>
                <w:numId w:val="16"/>
              </w:numPr>
              <w:spacing w:before="0"/>
              <w:rPr>
                <w:rFonts w:ascii="Arial" w:eastAsia="Arial Unicode MS" w:hAnsi="Arial" w:cs="Arial"/>
                <w:noProof w:val="0"/>
                <w:sz w:val="20"/>
                <w:lang w:val="en-ZA"/>
              </w:rPr>
            </w:pPr>
            <w:r w:rsidRPr="00373063">
              <w:rPr>
                <w:rFonts w:ascii="Tahoma" w:hAnsi="Tahoma" w:cs="Tahoma"/>
                <w:sz w:val="20"/>
                <w:lang w:val="en-ZA"/>
              </w:rPr>
              <w:t>The product selected is not listed for the customer</w:t>
            </w:r>
          </w:p>
          <w:p w:rsidR="00DF6B6E" w:rsidRPr="00373063" w:rsidRDefault="00DF6B6E" w:rsidP="00672C00">
            <w:pPr>
              <w:pStyle w:val="Text"/>
              <w:numPr>
                <w:ilvl w:val="0"/>
                <w:numId w:val="16"/>
              </w:numPr>
              <w:spacing w:before="0"/>
              <w:rPr>
                <w:rFonts w:ascii="Arial" w:eastAsia="Arial Unicode MS" w:hAnsi="Arial" w:cs="Arial"/>
                <w:noProof w:val="0"/>
                <w:sz w:val="20"/>
                <w:lang w:val="en-ZA"/>
              </w:rPr>
            </w:pPr>
            <w:r w:rsidRPr="00373063">
              <w:rPr>
                <w:rFonts w:ascii="Tahoma" w:hAnsi="Tahoma" w:cs="Tahoma"/>
                <w:sz w:val="20"/>
                <w:lang w:val="en-ZA"/>
              </w:rPr>
              <w:t>The customer has exceeded their credit limit</w:t>
            </w:r>
          </w:p>
          <w:p w:rsidR="00DF6B6E" w:rsidRPr="00373063" w:rsidRDefault="00DF6B6E" w:rsidP="00D33FF4">
            <w:pPr>
              <w:pStyle w:val="Text"/>
              <w:spacing w:before="0"/>
              <w:rPr>
                <w:rFonts w:ascii="Arial" w:eastAsia="Arial Unicode MS" w:hAnsi="Arial" w:cs="Arial"/>
                <w:noProof w:val="0"/>
                <w:sz w:val="20"/>
                <w:lang w:val="en-ZA"/>
              </w:rPr>
            </w:pPr>
          </w:p>
          <w:p w:rsidR="00DF6B6E" w:rsidRPr="00373063" w:rsidRDefault="00DF6B6E" w:rsidP="00D33FF4">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The history of amended sales ord</w:t>
            </w:r>
            <w:r w:rsidR="00B31600">
              <w:rPr>
                <w:rFonts w:ascii="Arial" w:eastAsia="Arial Unicode MS" w:hAnsi="Arial" w:cs="Arial"/>
                <w:noProof w:val="0"/>
                <w:sz w:val="20"/>
                <w:lang w:val="en-ZA"/>
              </w:rPr>
              <w:t>ers may be viewed on the system.</w:t>
            </w:r>
          </w:p>
          <w:p w:rsidR="00B31600" w:rsidRPr="00373063" w:rsidRDefault="00DF6B6E" w:rsidP="00B31600">
            <w:pPr>
              <w:rPr>
                <w:rFonts w:eastAsia="Arial Unicode MS" w:cs="Arial"/>
                <w:sz w:val="20"/>
              </w:rPr>
            </w:pPr>
            <w:r w:rsidRPr="00373063">
              <w:rPr>
                <w:rFonts w:ascii="Tahoma" w:eastAsia="Times New Roman" w:hAnsi="Tahoma" w:cs="Tahoma"/>
                <w:sz w:val="20"/>
                <w:szCs w:val="20"/>
              </w:rPr>
              <w:t xml:space="preserve">Once sales orders have reached status “E” – Invoiced they may no longer be deleted from the system. A report is available on </w:t>
            </w:r>
            <w:r w:rsidR="00B31600" w:rsidRPr="00B31600">
              <w:rPr>
                <w:rFonts w:ascii="Tahoma" w:eastAsia="Times New Roman" w:hAnsi="Tahoma" w:cs="Tahoma"/>
                <w:i/>
                <w:sz w:val="20"/>
                <w:szCs w:val="20"/>
              </w:rPr>
              <w:lastRenderedPageBreak/>
              <w:t>APPLICABLE SYSTEM</w:t>
            </w:r>
            <w:r w:rsidRPr="00373063">
              <w:rPr>
                <w:rFonts w:ascii="Tahoma" w:eastAsia="Times New Roman" w:hAnsi="Tahoma" w:cs="Tahoma"/>
                <w:sz w:val="20"/>
                <w:szCs w:val="20"/>
              </w:rPr>
              <w:t xml:space="preserve"> indicating the details of deleted sales invoices. </w:t>
            </w:r>
          </w:p>
          <w:p w:rsidR="00DF6B6E" w:rsidRPr="00373063" w:rsidRDefault="00DF6B6E" w:rsidP="00B31600">
            <w:pPr>
              <w:pStyle w:val="Text"/>
              <w:spacing w:after="240"/>
              <w:rPr>
                <w:rFonts w:ascii="Arial" w:eastAsia="Arial Unicode MS" w:hAnsi="Arial" w:cs="Arial"/>
                <w:noProof w:val="0"/>
                <w:sz w:val="20"/>
                <w:lang w:val="en-ZA"/>
              </w:rPr>
            </w:pPr>
            <w:proofErr w:type="gramStart"/>
            <w:r w:rsidRPr="00373063">
              <w:rPr>
                <w:rFonts w:ascii="Arial" w:eastAsia="Arial Unicode MS" w:hAnsi="Arial" w:cs="Arial"/>
                <w:noProof w:val="0"/>
                <w:sz w:val="20"/>
                <w:lang w:val="en-ZA"/>
              </w:rPr>
              <w:t>basis</w:t>
            </w:r>
            <w:proofErr w:type="gramEnd"/>
            <w:r w:rsidRPr="00373063">
              <w:rPr>
                <w:rFonts w:ascii="Arial" w:eastAsia="Arial Unicode MS" w:hAnsi="Arial" w:cs="Arial"/>
                <w:noProof w:val="0"/>
                <w:sz w:val="20"/>
                <w:lang w:val="en-ZA"/>
              </w:rPr>
              <w:t xml:space="preserve"> at the warehouse; the Planning Supervisor (Ugen Pillay) will perform this function. The outstanding sales orders a</w:t>
            </w:r>
            <w:r w:rsidR="00B31600">
              <w:rPr>
                <w:rFonts w:ascii="Arial" w:eastAsia="Arial Unicode MS" w:hAnsi="Arial" w:cs="Arial"/>
                <w:noProof w:val="0"/>
                <w:sz w:val="20"/>
                <w:lang w:val="en-ZA"/>
              </w:rPr>
              <w:t>re then allocated to pick notes.</w:t>
            </w: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Sales Orders</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Obtain a list of all closed sales orders for the period under review and ensure that:</w:t>
            </w:r>
          </w:p>
          <w:p w:rsidR="00DF6B6E" w:rsidRPr="00373063" w:rsidRDefault="00DF6B6E" w:rsidP="00672C00">
            <w:pPr>
              <w:pStyle w:val="Text"/>
              <w:numPr>
                <w:ilvl w:val="0"/>
                <w:numId w:val="10"/>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They have a unique number and are sequentially pre-numbered (enquire regarding gaps identified in the sequence);</w:t>
            </w:r>
          </w:p>
          <w:p w:rsidR="00DF6B6E" w:rsidRPr="00373063" w:rsidRDefault="00DF6B6E" w:rsidP="00672C00">
            <w:pPr>
              <w:pStyle w:val="Text"/>
              <w:numPr>
                <w:ilvl w:val="0"/>
                <w:numId w:val="10"/>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Can only be accepted with a valid customer account number and order number</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Enquire from management whether outstanding sales orders are followed up on a daily/weekly basis</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Enquire whether amendments may be made to sales orders and whether they may be deleted from the system. (If so, an automatic email should be sent by the system to notify users and an audit trail report should be available and reviewed by management)</w:t>
            </w: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1846AE">
            <w:pPr>
              <w:spacing w:before="240"/>
              <w:jc w:val="center"/>
              <w:rPr>
                <w:rFonts w:cs="Arial"/>
                <w:sz w:val="20"/>
                <w:szCs w:val="20"/>
              </w:rPr>
            </w:pPr>
          </w:p>
        </w:tc>
      </w:tr>
      <w:tr w:rsidR="00DF6B6E" w:rsidRPr="00373063" w:rsidTr="00BF12E1">
        <w:tc>
          <w:tcPr>
            <w:tcW w:w="2038" w:type="pct"/>
          </w:tcPr>
          <w:p w:rsidR="00DF6B6E" w:rsidRPr="00373063" w:rsidRDefault="00DF6B6E" w:rsidP="0063665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Picking &amp; Despatch</w:t>
            </w:r>
          </w:p>
          <w:p w:rsidR="00DF6B6E" w:rsidRPr="00373063" w:rsidRDefault="00DF6B6E" w:rsidP="00211F8E">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Pick notes are generated on </w:t>
            </w:r>
            <w:r w:rsidR="00B31600" w:rsidRPr="00B31600">
              <w:rPr>
                <w:rFonts w:ascii="Arial" w:eastAsia="Arial Unicode MS" w:hAnsi="Arial" w:cs="Arial"/>
                <w:i/>
                <w:noProof w:val="0"/>
                <w:sz w:val="20"/>
                <w:lang w:val="en-ZA"/>
              </w:rPr>
              <w:t>APPLICABLE SYSTEM</w:t>
            </w:r>
            <w:r w:rsidRPr="00373063">
              <w:rPr>
                <w:rFonts w:ascii="Arial" w:eastAsia="Arial Unicode MS" w:hAnsi="Arial" w:cs="Arial"/>
                <w:noProof w:val="0"/>
                <w:sz w:val="20"/>
                <w:lang w:val="en-ZA"/>
              </w:rPr>
              <w:t xml:space="preserve"> (</w:t>
            </w:r>
            <w:r w:rsidR="00B31600" w:rsidRPr="00B31600">
              <w:rPr>
                <w:rFonts w:ascii="Arial" w:eastAsia="Arial Unicode MS" w:hAnsi="Arial" w:cs="Arial"/>
                <w:i/>
                <w:noProof w:val="0"/>
                <w:sz w:val="20"/>
                <w:lang w:val="en-ZA"/>
              </w:rPr>
              <w:t>Company Name</w:t>
            </w:r>
            <w:r w:rsidR="00B31600">
              <w:rPr>
                <w:rFonts w:ascii="Arial" w:eastAsia="Arial Unicode MS" w:hAnsi="Arial" w:cs="Arial"/>
                <w:noProof w:val="0"/>
                <w:sz w:val="20"/>
                <w:lang w:val="en-ZA"/>
              </w:rPr>
              <w:t>) using</w:t>
            </w:r>
            <w:r w:rsidRPr="00373063">
              <w:rPr>
                <w:rFonts w:ascii="Arial" w:eastAsia="Arial Unicode MS" w:hAnsi="Arial" w:cs="Arial"/>
                <w:noProof w:val="0"/>
                <w:sz w:val="20"/>
                <w:lang w:val="en-ZA"/>
              </w:rPr>
              <w:t xml:space="preserve">, the Warehouse Manager (Anthony Platt from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 will select the relevant zone (area) and relevant sales orders which will be picked for the specific delivery (Multiple sales orders may relate to one pick sheet). The system will calculate the total of each item to be picked and flag the user for those items where there is insufficient stock. These items are then adjusted per sales order to agree to the available stock and the customer is then only invoiced for the picked stock. (If applicable, the system will allocate the un-picked stock as a back-order)</w:t>
            </w:r>
          </w:p>
          <w:p w:rsidR="00DF6B6E" w:rsidRPr="00373063" w:rsidRDefault="00DF6B6E" w:rsidP="00211F8E">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 system will then generate a unique pick note number and generate the pick sheet for picking from the warehouse. Pick no</w:t>
            </w:r>
            <w:r w:rsidR="00B31600">
              <w:rPr>
                <w:rFonts w:ascii="Arial" w:eastAsia="Arial Unicode MS" w:hAnsi="Arial" w:cs="Arial"/>
                <w:noProof w:val="0"/>
                <w:sz w:val="20"/>
                <w:lang w:val="en-ZA"/>
              </w:rPr>
              <w:t>tes may be viewed on the system.</w:t>
            </w:r>
          </w:p>
          <w:p w:rsidR="00DF6B6E" w:rsidRPr="00373063" w:rsidRDefault="00DF6B6E" w:rsidP="00211F8E">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Pick notes cannot be deleted from the system but may be ‘un-picked’</w:t>
            </w:r>
            <w:r w:rsidR="00B31600">
              <w:rPr>
                <w:rFonts w:ascii="Arial" w:eastAsia="Arial Unicode MS" w:hAnsi="Arial" w:cs="Arial"/>
                <w:noProof w:val="0"/>
                <w:sz w:val="20"/>
                <w:lang w:val="en-ZA"/>
              </w:rPr>
              <w:t>.</w:t>
            </w:r>
            <w:r w:rsidRPr="00373063">
              <w:rPr>
                <w:rFonts w:ascii="Arial" w:eastAsia="Arial Unicode MS" w:hAnsi="Arial" w:cs="Arial"/>
                <w:noProof w:val="0"/>
                <w:sz w:val="20"/>
                <w:lang w:val="en-ZA"/>
              </w:rPr>
              <w:t xml:space="preserve"> For those sales orders which have already been picked and subsequently cancelled, the items are required to be un-picked before the order may be deleted from the system by the relevant user. An audit trail is available on the system for unpicked </w:t>
            </w:r>
            <w:r w:rsidRPr="00373063">
              <w:rPr>
                <w:rFonts w:ascii="Arial" w:eastAsia="Arial Unicode MS" w:hAnsi="Arial" w:cs="Arial"/>
                <w:noProof w:val="0"/>
                <w:sz w:val="20"/>
                <w:lang w:val="en-ZA"/>
              </w:rPr>
              <w:lastRenderedPageBreak/>
              <w:t>pick notes.</w:t>
            </w:r>
          </w:p>
          <w:p w:rsidR="00DF6B6E" w:rsidRPr="00373063" w:rsidRDefault="00DF6B6E" w:rsidP="00890CF2">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As the goods are picked they are placed in the cage by the Picker, items which are not available as indicated by the system as stock on hand (damaged or stolen) is noted on the pick note and the pick note on the system is then updated with the shortfall from the physical pick.</w:t>
            </w:r>
          </w:p>
          <w:p w:rsidR="00DF6B6E" w:rsidRPr="00373063" w:rsidRDefault="00DF6B6E" w:rsidP="00D82A8A">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Once the pick is complete, the sales invoice for the customer is generated based on the goods picked. The sales invoice is ‘tripped’ against the relevant carrier and all the relevant sales invoices and given to the transporter.</w:t>
            </w:r>
          </w:p>
          <w:p w:rsidR="00DF6B6E" w:rsidRPr="00373063" w:rsidRDefault="00DF6B6E" w:rsidP="004A38F5">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 goods are checked as they are placed in the cage by the Checker against the pick note and the transporter will agree on the quantity of goods picked. Once agreed, the cage is locked at the gate entering the warehouse and the transporter is now responsible for the lost or stolen goods from this point. Therefore, it is not necessary for the goods to be checked again at the gate.</w:t>
            </w: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Picking &amp; Despatch</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Obtain a listing of all delivery notes for the period under review and perform the following:</w:t>
            </w:r>
          </w:p>
          <w:p w:rsidR="00DF6B6E" w:rsidRPr="00373063" w:rsidRDefault="00DF6B6E" w:rsidP="00672C00">
            <w:pPr>
              <w:pStyle w:val="Text"/>
              <w:numPr>
                <w:ilvl w:val="0"/>
                <w:numId w:val="12"/>
              </w:numPr>
              <w:spacing w:after="240"/>
              <w:ind w:left="691"/>
              <w:rPr>
                <w:rFonts w:ascii="Arial" w:eastAsia="Arial Unicode MS" w:hAnsi="Arial" w:cs="Arial"/>
                <w:noProof w:val="0"/>
                <w:sz w:val="20"/>
                <w:lang w:val="en-ZA"/>
              </w:rPr>
            </w:pPr>
            <w:r w:rsidRPr="00373063">
              <w:rPr>
                <w:rFonts w:ascii="Arial" w:eastAsia="Arial Unicode MS" w:hAnsi="Arial" w:cs="Arial"/>
                <w:noProof w:val="0"/>
                <w:sz w:val="20"/>
                <w:lang w:val="en-ZA"/>
              </w:rPr>
              <w:t>Inspect that the picking notes have a unique number and are sequentially pre-numbered (enquire regarding gaps identified in the sequence);</w:t>
            </w:r>
          </w:p>
          <w:p w:rsidR="00DF6B6E" w:rsidRPr="00373063" w:rsidRDefault="00DF6B6E" w:rsidP="00672C00">
            <w:pPr>
              <w:pStyle w:val="Text"/>
              <w:numPr>
                <w:ilvl w:val="0"/>
                <w:numId w:val="12"/>
              </w:numPr>
              <w:spacing w:before="0"/>
              <w:ind w:left="691"/>
              <w:rPr>
                <w:rFonts w:ascii="Arial" w:eastAsia="Arial Unicode MS" w:hAnsi="Arial" w:cs="Arial"/>
                <w:noProof w:val="0"/>
                <w:sz w:val="20"/>
                <w:lang w:val="en-ZA"/>
              </w:rPr>
            </w:pPr>
            <w:r w:rsidRPr="00373063">
              <w:rPr>
                <w:rFonts w:ascii="Arial" w:eastAsia="Arial Unicode MS" w:hAnsi="Arial" w:cs="Arial"/>
                <w:noProof w:val="0"/>
                <w:sz w:val="20"/>
                <w:lang w:val="en-ZA"/>
              </w:rPr>
              <w:t>Enquire whether amendments may be made to:</w:t>
            </w:r>
          </w:p>
          <w:p w:rsidR="00DF6B6E" w:rsidRPr="00373063" w:rsidRDefault="00DF6B6E" w:rsidP="00672C00">
            <w:pPr>
              <w:pStyle w:val="Text"/>
              <w:numPr>
                <w:ilvl w:val="0"/>
                <w:numId w:val="13"/>
              </w:numPr>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Picking notes </w:t>
            </w:r>
          </w:p>
          <w:p w:rsidR="00DF6B6E" w:rsidRPr="00373063" w:rsidRDefault="00DF6B6E" w:rsidP="00672C00">
            <w:pPr>
              <w:pStyle w:val="Text"/>
              <w:numPr>
                <w:ilvl w:val="0"/>
                <w:numId w:val="13"/>
              </w:numPr>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Delivery notes and</w:t>
            </w:r>
          </w:p>
          <w:p w:rsidR="00DF6B6E" w:rsidRPr="00373063" w:rsidRDefault="00DF6B6E" w:rsidP="00621411">
            <w:pPr>
              <w:pStyle w:val="Text"/>
              <w:spacing w:before="0" w:after="240"/>
              <w:ind w:left="691"/>
              <w:rPr>
                <w:rFonts w:ascii="Arial" w:eastAsia="Arial Unicode MS" w:hAnsi="Arial" w:cs="Arial"/>
                <w:noProof w:val="0"/>
                <w:sz w:val="20"/>
                <w:lang w:val="en-ZA"/>
              </w:rPr>
            </w:pPr>
            <w:r w:rsidRPr="00373063">
              <w:rPr>
                <w:rFonts w:ascii="Arial" w:eastAsia="Arial Unicode MS" w:hAnsi="Arial" w:cs="Arial"/>
                <w:noProof w:val="0"/>
                <w:sz w:val="20"/>
                <w:lang w:val="en-ZA"/>
              </w:rPr>
              <w:t>Whether they may be deleted from the system. (If so, an automatic email should be sent by the system to notify users and an audit trail report should be available and reviewed by management)</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Enquire from management the gate security procedure and determine whether gate passes are issued and checks performed for the goods despatched against the delivery notes</w:t>
            </w: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1B6D1E">
            <w:pPr>
              <w:spacing w:before="240"/>
              <w:jc w:val="center"/>
              <w:rPr>
                <w:rFonts w:cs="Arial"/>
                <w:sz w:val="20"/>
                <w:szCs w:val="20"/>
              </w:rPr>
            </w:pPr>
          </w:p>
        </w:tc>
      </w:tr>
      <w:tr w:rsidR="00DF6B6E" w:rsidRPr="00373063" w:rsidTr="00BF12E1">
        <w:tc>
          <w:tcPr>
            <w:tcW w:w="2038" w:type="pct"/>
          </w:tcPr>
          <w:p w:rsidR="00DF6B6E" w:rsidRPr="00373063" w:rsidRDefault="00DF6B6E" w:rsidP="0063665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Sales Invoices</w:t>
            </w:r>
          </w:p>
          <w:p w:rsidR="00DF6B6E" w:rsidRPr="00373063" w:rsidRDefault="00DF6B6E" w:rsidP="00AC1032">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Sales orders generated on the system will become the sales invoice once completing  the status processes detailed below:</w:t>
            </w:r>
          </w:p>
          <w:p w:rsidR="00DF6B6E" w:rsidRPr="00373063" w:rsidRDefault="00DF6B6E" w:rsidP="00F44D5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Order status:</w:t>
            </w:r>
          </w:p>
          <w:tbl>
            <w:tblPr>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3118"/>
            </w:tblGrid>
            <w:tr w:rsidR="00DF6B6E" w:rsidRPr="00373063" w:rsidTr="00FE013C">
              <w:tc>
                <w:tcPr>
                  <w:tcW w:w="1203" w:type="pct"/>
                  <w:shd w:val="clear" w:color="auto" w:fill="D9D9D9"/>
                </w:tcPr>
                <w:p w:rsidR="00DF6B6E" w:rsidRPr="00373063" w:rsidRDefault="00DF6B6E" w:rsidP="004E5797">
                  <w:pPr>
                    <w:jc w:val="center"/>
                    <w:rPr>
                      <w:b/>
                      <w:sz w:val="20"/>
                      <w:szCs w:val="20"/>
                    </w:rPr>
                  </w:pPr>
                  <w:r w:rsidRPr="00373063">
                    <w:rPr>
                      <w:b/>
                      <w:sz w:val="20"/>
                      <w:szCs w:val="20"/>
                    </w:rPr>
                    <w:t>Status</w:t>
                  </w:r>
                </w:p>
              </w:tc>
              <w:tc>
                <w:tcPr>
                  <w:tcW w:w="3797" w:type="pct"/>
                  <w:shd w:val="clear" w:color="auto" w:fill="D9D9D9"/>
                </w:tcPr>
                <w:p w:rsidR="00DF6B6E" w:rsidRPr="00373063" w:rsidRDefault="00DF6B6E" w:rsidP="004E5797">
                  <w:pPr>
                    <w:rPr>
                      <w:b/>
                      <w:sz w:val="20"/>
                      <w:szCs w:val="20"/>
                    </w:rPr>
                  </w:pPr>
                  <w:r w:rsidRPr="00373063">
                    <w:rPr>
                      <w:b/>
                      <w:sz w:val="20"/>
                      <w:szCs w:val="20"/>
                    </w:rPr>
                    <w:t>Status Description</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0</w:t>
                  </w:r>
                </w:p>
              </w:tc>
              <w:tc>
                <w:tcPr>
                  <w:tcW w:w="3797" w:type="pct"/>
                </w:tcPr>
                <w:p w:rsidR="00DF6B6E" w:rsidRPr="00373063" w:rsidRDefault="00DF6B6E" w:rsidP="004E5797">
                  <w:pPr>
                    <w:rPr>
                      <w:sz w:val="20"/>
                      <w:szCs w:val="20"/>
                    </w:rPr>
                  </w:pPr>
                  <w:r w:rsidRPr="00373063">
                    <w:rPr>
                      <w:sz w:val="20"/>
                      <w:szCs w:val="20"/>
                    </w:rPr>
                    <w:t>Entered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2</w:t>
                  </w:r>
                </w:p>
              </w:tc>
              <w:tc>
                <w:tcPr>
                  <w:tcW w:w="3797" w:type="pct"/>
                </w:tcPr>
                <w:p w:rsidR="00DF6B6E" w:rsidRPr="00373063" w:rsidRDefault="00DF6B6E" w:rsidP="004E5797">
                  <w:pPr>
                    <w:rPr>
                      <w:sz w:val="20"/>
                      <w:szCs w:val="20"/>
                    </w:rPr>
                  </w:pPr>
                  <w:r w:rsidRPr="00373063">
                    <w:rPr>
                      <w:sz w:val="20"/>
                      <w:szCs w:val="20"/>
                    </w:rPr>
                    <w:t>Suspended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lastRenderedPageBreak/>
                    <w:t>A</w:t>
                  </w:r>
                </w:p>
              </w:tc>
              <w:tc>
                <w:tcPr>
                  <w:tcW w:w="3797" w:type="pct"/>
                </w:tcPr>
                <w:p w:rsidR="00DF6B6E" w:rsidRPr="00373063" w:rsidRDefault="00DF6B6E" w:rsidP="004E5797">
                  <w:pPr>
                    <w:rPr>
                      <w:sz w:val="20"/>
                      <w:szCs w:val="20"/>
                    </w:rPr>
                  </w:pPr>
                  <w:r w:rsidRPr="00373063">
                    <w:rPr>
                      <w:sz w:val="20"/>
                      <w:szCs w:val="20"/>
                    </w:rPr>
                    <w:t>Stopped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B1</w:t>
                  </w:r>
                </w:p>
              </w:tc>
              <w:tc>
                <w:tcPr>
                  <w:tcW w:w="3797" w:type="pct"/>
                </w:tcPr>
                <w:p w:rsidR="00DF6B6E" w:rsidRPr="00373063" w:rsidRDefault="00DF6B6E" w:rsidP="004E5797">
                  <w:pPr>
                    <w:rPr>
                      <w:sz w:val="20"/>
                      <w:szCs w:val="20"/>
                    </w:rPr>
                  </w:pPr>
                  <w:r w:rsidRPr="00373063">
                    <w:rPr>
                      <w:sz w:val="20"/>
                      <w:szCs w:val="20"/>
                    </w:rPr>
                    <w:t>Awaiting despatch</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B2</w:t>
                  </w:r>
                </w:p>
              </w:tc>
              <w:tc>
                <w:tcPr>
                  <w:tcW w:w="3797" w:type="pct"/>
                </w:tcPr>
                <w:p w:rsidR="00DF6B6E" w:rsidRPr="00373063" w:rsidRDefault="00DF6B6E" w:rsidP="004E5797">
                  <w:pPr>
                    <w:rPr>
                      <w:sz w:val="20"/>
                      <w:szCs w:val="20"/>
                    </w:rPr>
                  </w:pPr>
                  <w:r w:rsidRPr="00373063">
                    <w:rPr>
                      <w:sz w:val="20"/>
                      <w:szCs w:val="20"/>
                    </w:rPr>
                    <w:t>Interfaced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B3</w:t>
                  </w:r>
                </w:p>
              </w:tc>
              <w:tc>
                <w:tcPr>
                  <w:tcW w:w="3797" w:type="pct"/>
                </w:tcPr>
                <w:p w:rsidR="00DF6B6E" w:rsidRPr="00373063" w:rsidRDefault="00DF6B6E" w:rsidP="004E5797">
                  <w:pPr>
                    <w:rPr>
                      <w:sz w:val="20"/>
                      <w:szCs w:val="20"/>
                    </w:rPr>
                  </w:pPr>
                  <w:r w:rsidRPr="00373063">
                    <w:rPr>
                      <w:sz w:val="20"/>
                      <w:szCs w:val="20"/>
                    </w:rPr>
                    <w:t>Picked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C</w:t>
                  </w:r>
                </w:p>
              </w:tc>
              <w:tc>
                <w:tcPr>
                  <w:tcW w:w="3797" w:type="pct"/>
                </w:tcPr>
                <w:p w:rsidR="00DF6B6E" w:rsidRPr="00373063" w:rsidRDefault="00DF6B6E" w:rsidP="004E5797">
                  <w:pPr>
                    <w:rPr>
                      <w:sz w:val="20"/>
                      <w:szCs w:val="20"/>
                    </w:rPr>
                  </w:pPr>
                  <w:r w:rsidRPr="00373063">
                    <w:rPr>
                      <w:sz w:val="20"/>
                      <w:szCs w:val="20"/>
                    </w:rPr>
                    <w:t>Shipped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D</w:t>
                  </w:r>
                </w:p>
              </w:tc>
              <w:tc>
                <w:tcPr>
                  <w:tcW w:w="3797" w:type="pct"/>
                </w:tcPr>
                <w:p w:rsidR="00DF6B6E" w:rsidRPr="00373063" w:rsidRDefault="00DF6B6E" w:rsidP="004E5797">
                  <w:pPr>
                    <w:rPr>
                      <w:sz w:val="20"/>
                      <w:szCs w:val="20"/>
                    </w:rPr>
                  </w:pPr>
                  <w:r w:rsidRPr="00373063">
                    <w:rPr>
                      <w:sz w:val="20"/>
                      <w:szCs w:val="20"/>
                    </w:rPr>
                    <w:t>Imported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E</w:t>
                  </w:r>
                </w:p>
              </w:tc>
              <w:tc>
                <w:tcPr>
                  <w:tcW w:w="3797" w:type="pct"/>
                </w:tcPr>
                <w:p w:rsidR="00DF6B6E" w:rsidRPr="00373063" w:rsidRDefault="00DF6B6E" w:rsidP="004E5797">
                  <w:pPr>
                    <w:rPr>
                      <w:sz w:val="20"/>
                      <w:szCs w:val="20"/>
                    </w:rPr>
                  </w:pPr>
                  <w:r w:rsidRPr="00373063">
                    <w:rPr>
                      <w:sz w:val="20"/>
                      <w:szCs w:val="20"/>
                    </w:rPr>
                    <w:t>Invoiced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F</w:t>
                  </w:r>
                </w:p>
              </w:tc>
              <w:tc>
                <w:tcPr>
                  <w:tcW w:w="3797" w:type="pct"/>
                </w:tcPr>
                <w:p w:rsidR="00DF6B6E" w:rsidRPr="00373063" w:rsidRDefault="00DF6B6E" w:rsidP="004E5797">
                  <w:pPr>
                    <w:rPr>
                      <w:sz w:val="20"/>
                      <w:szCs w:val="20"/>
                    </w:rPr>
                  </w:pPr>
                  <w:r w:rsidRPr="00373063">
                    <w:rPr>
                      <w:sz w:val="20"/>
                      <w:szCs w:val="20"/>
                    </w:rPr>
                    <w:t>Tripped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G</w:t>
                  </w:r>
                </w:p>
              </w:tc>
              <w:tc>
                <w:tcPr>
                  <w:tcW w:w="3797" w:type="pct"/>
                </w:tcPr>
                <w:p w:rsidR="00DF6B6E" w:rsidRPr="00373063" w:rsidRDefault="00DF6B6E" w:rsidP="004E5797">
                  <w:pPr>
                    <w:rPr>
                      <w:sz w:val="20"/>
                      <w:szCs w:val="20"/>
                    </w:rPr>
                  </w:pPr>
                  <w:r w:rsidRPr="00373063">
                    <w:rPr>
                      <w:sz w:val="20"/>
                      <w:szCs w:val="20"/>
                    </w:rPr>
                    <w:t>Returned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I</w:t>
                  </w:r>
                </w:p>
              </w:tc>
              <w:tc>
                <w:tcPr>
                  <w:tcW w:w="3797" w:type="pct"/>
                </w:tcPr>
                <w:p w:rsidR="00DF6B6E" w:rsidRPr="00373063" w:rsidRDefault="00DF6B6E" w:rsidP="004E5797">
                  <w:pPr>
                    <w:rPr>
                      <w:sz w:val="20"/>
                      <w:szCs w:val="20"/>
                    </w:rPr>
                  </w:pPr>
                  <w:r w:rsidRPr="00373063">
                    <w:rPr>
                      <w:sz w:val="20"/>
                      <w:szCs w:val="20"/>
                    </w:rPr>
                    <w:t>Head Office</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K</w:t>
                  </w:r>
                </w:p>
              </w:tc>
              <w:tc>
                <w:tcPr>
                  <w:tcW w:w="3797" w:type="pct"/>
                </w:tcPr>
                <w:p w:rsidR="00DF6B6E" w:rsidRPr="00373063" w:rsidRDefault="00DF6B6E" w:rsidP="004E5797">
                  <w:pPr>
                    <w:rPr>
                      <w:sz w:val="20"/>
                      <w:szCs w:val="20"/>
                    </w:rPr>
                  </w:pPr>
                  <w:r w:rsidRPr="00373063">
                    <w:rPr>
                      <w:sz w:val="20"/>
                      <w:szCs w:val="20"/>
                    </w:rPr>
                    <w:t>Filed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L</w:t>
                  </w:r>
                </w:p>
              </w:tc>
              <w:tc>
                <w:tcPr>
                  <w:tcW w:w="3797" w:type="pct"/>
                </w:tcPr>
                <w:p w:rsidR="00DF6B6E" w:rsidRPr="00373063" w:rsidRDefault="00DF6B6E" w:rsidP="004E5797">
                  <w:pPr>
                    <w:rPr>
                      <w:sz w:val="20"/>
                      <w:szCs w:val="20"/>
                    </w:rPr>
                  </w:pPr>
                  <w:r w:rsidRPr="00373063">
                    <w:rPr>
                      <w:sz w:val="20"/>
                      <w:szCs w:val="20"/>
                    </w:rPr>
                    <w:t>Filed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M</w:t>
                  </w:r>
                </w:p>
              </w:tc>
              <w:tc>
                <w:tcPr>
                  <w:tcW w:w="3797" w:type="pct"/>
                </w:tcPr>
                <w:p w:rsidR="00DF6B6E" w:rsidRPr="00373063" w:rsidRDefault="00DF6B6E" w:rsidP="004E5797">
                  <w:pPr>
                    <w:rPr>
                      <w:sz w:val="20"/>
                      <w:szCs w:val="20"/>
                    </w:rPr>
                  </w:pPr>
                  <w:r w:rsidRPr="00373063">
                    <w:rPr>
                      <w:sz w:val="20"/>
                      <w:szCs w:val="20"/>
                    </w:rPr>
                    <w:t>POD – Scanned</w:t>
                  </w:r>
                </w:p>
              </w:tc>
            </w:tr>
            <w:tr w:rsidR="00DF6B6E" w:rsidRPr="00373063" w:rsidTr="00FE013C">
              <w:tc>
                <w:tcPr>
                  <w:tcW w:w="1203" w:type="pct"/>
                </w:tcPr>
                <w:p w:rsidR="00DF6B6E" w:rsidRPr="00373063" w:rsidRDefault="00DF6B6E" w:rsidP="004E5797">
                  <w:pPr>
                    <w:jc w:val="center"/>
                    <w:rPr>
                      <w:sz w:val="20"/>
                      <w:szCs w:val="20"/>
                    </w:rPr>
                  </w:pPr>
                  <w:r w:rsidRPr="00373063">
                    <w:rPr>
                      <w:sz w:val="20"/>
                      <w:szCs w:val="20"/>
                    </w:rPr>
                    <w:t>N</w:t>
                  </w:r>
                </w:p>
              </w:tc>
              <w:tc>
                <w:tcPr>
                  <w:tcW w:w="3797" w:type="pct"/>
                </w:tcPr>
                <w:p w:rsidR="00DF6B6E" w:rsidRPr="00373063" w:rsidRDefault="00DF6B6E" w:rsidP="004E5797">
                  <w:pPr>
                    <w:rPr>
                      <w:sz w:val="20"/>
                      <w:szCs w:val="20"/>
                    </w:rPr>
                  </w:pPr>
                  <w:r w:rsidRPr="00373063">
                    <w:rPr>
                      <w:sz w:val="20"/>
                      <w:szCs w:val="20"/>
                    </w:rPr>
                    <w:t>Deleted</w:t>
                  </w:r>
                </w:p>
              </w:tc>
            </w:tr>
          </w:tbl>
          <w:p w:rsidR="00DF6B6E" w:rsidRPr="00373063" w:rsidRDefault="00DF6B6E" w:rsidP="00181965">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Accounting entries:</w:t>
            </w:r>
          </w:p>
          <w:tbl>
            <w:tblPr>
              <w:tblW w:w="5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3810"/>
              <w:gridCol w:w="535"/>
              <w:gridCol w:w="550"/>
            </w:tblGrid>
            <w:tr w:rsidR="00DF6B6E" w:rsidRPr="00373063" w:rsidTr="003846C9">
              <w:tc>
                <w:tcPr>
                  <w:tcW w:w="891" w:type="pct"/>
                  <w:shd w:val="clear" w:color="auto" w:fill="D9D9D9"/>
                </w:tcPr>
                <w:p w:rsidR="00DF6B6E" w:rsidRPr="00373063" w:rsidRDefault="00DF6B6E" w:rsidP="00181965">
                  <w:pPr>
                    <w:jc w:val="center"/>
                    <w:rPr>
                      <w:b/>
                      <w:sz w:val="20"/>
                      <w:szCs w:val="20"/>
                    </w:rPr>
                  </w:pPr>
                  <w:r w:rsidRPr="00373063">
                    <w:rPr>
                      <w:b/>
                      <w:sz w:val="20"/>
                      <w:szCs w:val="20"/>
                    </w:rPr>
                    <w:t>Acc no.</w:t>
                  </w:r>
                </w:p>
              </w:tc>
              <w:tc>
                <w:tcPr>
                  <w:tcW w:w="3288" w:type="pct"/>
                  <w:shd w:val="clear" w:color="auto" w:fill="D9D9D9"/>
                </w:tcPr>
                <w:p w:rsidR="00DF6B6E" w:rsidRPr="00373063" w:rsidRDefault="00DF6B6E" w:rsidP="00181965">
                  <w:pPr>
                    <w:rPr>
                      <w:b/>
                      <w:sz w:val="20"/>
                      <w:szCs w:val="20"/>
                    </w:rPr>
                  </w:pPr>
                  <w:r w:rsidRPr="00373063">
                    <w:rPr>
                      <w:b/>
                      <w:sz w:val="20"/>
                      <w:szCs w:val="20"/>
                    </w:rPr>
                    <w:t>Acc name</w:t>
                  </w:r>
                </w:p>
              </w:tc>
              <w:tc>
                <w:tcPr>
                  <w:tcW w:w="410" w:type="pct"/>
                  <w:shd w:val="clear" w:color="auto" w:fill="D9D9D9"/>
                </w:tcPr>
                <w:p w:rsidR="00DF6B6E" w:rsidRPr="00373063" w:rsidRDefault="00DF6B6E" w:rsidP="00181965">
                  <w:pPr>
                    <w:rPr>
                      <w:b/>
                      <w:sz w:val="20"/>
                      <w:szCs w:val="20"/>
                    </w:rPr>
                  </w:pPr>
                  <w:r w:rsidRPr="00373063">
                    <w:rPr>
                      <w:b/>
                      <w:sz w:val="20"/>
                      <w:szCs w:val="20"/>
                    </w:rPr>
                    <w:t>Dr.</w:t>
                  </w:r>
                </w:p>
              </w:tc>
              <w:tc>
                <w:tcPr>
                  <w:tcW w:w="410" w:type="pct"/>
                  <w:shd w:val="clear" w:color="auto" w:fill="D9D9D9"/>
                </w:tcPr>
                <w:p w:rsidR="00DF6B6E" w:rsidRPr="00373063" w:rsidRDefault="00DF6B6E" w:rsidP="00181965">
                  <w:pPr>
                    <w:rPr>
                      <w:b/>
                      <w:sz w:val="20"/>
                      <w:szCs w:val="20"/>
                    </w:rPr>
                  </w:pPr>
                  <w:r w:rsidRPr="00373063">
                    <w:rPr>
                      <w:b/>
                      <w:sz w:val="20"/>
                      <w:szCs w:val="20"/>
                    </w:rPr>
                    <w:t>Cr.</w:t>
                  </w: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X</w:t>
                  </w:r>
                </w:p>
              </w:tc>
              <w:tc>
                <w:tcPr>
                  <w:tcW w:w="3288" w:type="pct"/>
                </w:tcPr>
                <w:p w:rsidR="00DF6B6E" w:rsidRPr="00373063" w:rsidRDefault="00DF6B6E" w:rsidP="00181965">
                  <w:pPr>
                    <w:rPr>
                      <w:sz w:val="20"/>
                      <w:szCs w:val="20"/>
                    </w:rPr>
                  </w:pPr>
                  <w:r w:rsidRPr="00373063">
                    <w:rPr>
                      <w:sz w:val="20"/>
                      <w:szCs w:val="20"/>
                    </w:rPr>
                    <w:t>Debtor = Nett Invoiced Sales (NIS)</w:t>
                  </w:r>
                </w:p>
              </w:tc>
              <w:tc>
                <w:tcPr>
                  <w:tcW w:w="410" w:type="pct"/>
                </w:tcPr>
                <w:p w:rsidR="00DF6B6E" w:rsidRPr="00373063" w:rsidRDefault="00DF6B6E" w:rsidP="00181965">
                  <w:pPr>
                    <w:rPr>
                      <w:sz w:val="20"/>
                      <w:szCs w:val="20"/>
                    </w:rPr>
                  </w:pPr>
                  <w:r w:rsidRPr="00373063">
                    <w:rPr>
                      <w:sz w:val="20"/>
                      <w:szCs w:val="20"/>
                    </w:rPr>
                    <w:t>110</w:t>
                  </w:r>
                </w:p>
              </w:tc>
              <w:tc>
                <w:tcPr>
                  <w:tcW w:w="410" w:type="pct"/>
                </w:tcPr>
                <w:p w:rsidR="00DF6B6E" w:rsidRPr="00373063" w:rsidRDefault="00DF6B6E" w:rsidP="00181965">
                  <w:pPr>
                    <w:rPr>
                      <w:sz w:val="20"/>
                      <w:szCs w:val="20"/>
                    </w:rPr>
                  </w:pP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1000</w:t>
                  </w:r>
                </w:p>
              </w:tc>
              <w:tc>
                <w:tcPr>
                  <w:tcW w:w="3288" w:type="pct"/>
                </w:tcPr>
                <w:p w:rsidR="00DF6B6E" w:rsidRPr="00373063" w:rsidRDefault="00DF6B6E" w:rsidP="00181965">
                  <w:pPr>
                    <w:rPr>
                      <w:sz w:val="20"/>
                      <w:szCs w:val="20"/>
                    </w:rPr>
                  </w:pPr>
                  <w:r w:rsidRPr="00373063">
                    <w:rPr>
                      <w:sz w:val="20"/>
                      <w:szCs w:val="20"/>
                    </w:rPr>
                    <w:t xml:space="preserve">     Sales</w:t>
                  </w:r>
                </w:p>
              </w:tc>
              <w:tc>
                <w:tcPr>
                  <w:tcW w:w="410" w:type="pct"/>
                </w:tcPr>
                <w:p w:rsidR="00DF6B6E" w:rsidRPr="00373063" w:rsidRDefault="00DF6B6E" w:rsidP="00181965">
                  <w:pPr>
                    <w:rPr>
                      <w:sz w:val="20"/>
                      <w:szCs w:val="20"/>
                    </w:rPr>
                  </w:pPr>
                </w:p>
              </w:tc>
              <w:tc>
                <w:tcPr>
                  <w:tcW w:w="410" w:type="pct"/>
                </w:tcPr>
                <w:p w:rsidR="00DF6B6E" w:rsidRPr="00373063" w:rsidRDefault="00DF6B6E" w:rsidP="00181965">
                  <w:pPr>
                    <w:rPr>
                      <w:sz w:val="20"/>
                      <w:szCs w:val="20"/>
                    </w:rPr>
                  </w:pPr>
                  <w:r w:rsidRPr="00373063">
                    <w:rPr>
                      <w:sz w:val="20"/>
                      <w:szCs w:val="20"/>
                    </w:rPr>
                    <w:t>100</w:t>
                  </w: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8300</w:t>
                  </w:r>
                </w:p>
              </w:tc>
              <w:tc>
                <w:tcPr>
                  <w:tcW w:w="3288" w:type="pct"/>
                </w:tcPr>
                <w:p w:rsidR="00DF6B6E" w:rsidRPr="00373063" w:rsidRDefault="00DF6B6E" w:rsidP="00181965">
                  <w:pPr>
                    <w:rPr>
                      <w:sz w:val="20"/>
                      <w:szCs w:val="20"/>
                    </w:rPr>
                  </w:pPr>
                  <w:r w:rsidRPr="00373063">
                    <w:rPr>
                      <w:sz w:val="20"/>
                      <w:szCs w:val="20"/>
                    </w:rPr>
                    <w:t xml:space="preserve">     VAT</w:t>
                  </w:r>
                </w:p>
              </w:tc>
              <w:tc>
                <w:tcPr>
                  <w:tcW w:w="410" w:type="pct"/>
                </w:tcPr>
                <w:p w:rsidR="00DF6B6E" w:rsidRPr="00373063" w:rsidRDefault="00DF6B6E" w:rsidP="00181965">
                  <w:pPr>
                    <w:rPr>
                      <w:sz w:val="20"/>
                      <w:szCs w:val="20"/>
                    </w:rPr>
                  </w:pPr>
                </w:p>
              </w:tc>
              <w:tc>
                <w:tcPr>
                  <w:tcW w:w="410" w:type="pct"/>
                </w:tcPr>
                <w:p w:rsidR="00DF6B6E" w:rsidRPr="00373063" w:rsidRDefault="00DF6B6E" w:rsidP="00181965">
                  <w:pPr>
                    <w:rPr>
                      <w:sz w:val="20"/>
                      <w:szCs w:val="20"/>
                    </w:rPr>
                  </w:pPr>
                  <w:r w:rsidRPr="00373063">
                    <w:rPr>
                      <w:sz w:val="20"/>
                      <w:szCs w:val="20"/>
                    </w:rPr>
                    <w:t>14</w:t>
                  </w: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1101</w:t>
                  </w:r>
                </w:p>
              </w:tc>
              <w:tc>
                <w:tcPr>
                  <w:tcW w:w="3288" w:type="pct"/>
                </w:tcPr>
                <w:p w:rsidR="00DF6B6E" w:rsidRPr="00373063" w:rsidRDefault="00DF6B6E" w:rsidP="00CB124C">
                  <w:pPr>
                    <w:rPr>
                      <w:sz w:val="20"/>
                      <w:szCs w:val="20"/>
                    </w:rPr>
                  </w:pPr>
                  <w:r w:rsidRPr="00373063">
                    <w:rPr>
                      <w:sz w:val="20"/>
                      <w:szCs w:val="20"/>
                    </w:rPr>
                    <w:t>Price Increase Discount</w:t>
                  </w:r>
                </w:p>
              </w:tc>
              <w:tc>
                <w:tcPr>
                  <w:tcW w:w="410" w:type="pct"/>
                </w:tcPr>
                <w:p w:rsidR="00DF6B6E" w:rsidRPr="00373063" w:rsidRDefault="00DF6B6E" w:rsidP="00181965">
                  <w:pPr>
                    <w:rPr>
                      <w:sz w:val="20"/>
                      <w:szCs w:val="20"/>
                    </w:rPr>
                  </w:pPr>
                  <w:r w:rsidRPr="00373063">
                    <w:rPr>
                      <w:sz w:val="20"/>
                      <w:szCs w:val="20"/>
                    </w:rPr>
                    <w:t>4</w:t>
                  </w:r>
                </w:p>
              </w:tc>
              <w:tc>
                <w:tcPr>
                  <w:tcW w:w="410" w:type="pct"/>
                </w:tcPr>
                <w:p w:rsidR="00DF6B6E" w:rsidRPr="00373063" w:rsidRDefault="00DF6B6E" w:rsidP="00181965">
                  <w:pPr>
                    <w:rPr>
                      <w:sz w:val="20"/>
                      <w:szCs w:val="20"/>
                    </w:rPr>
                  </w:pP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1110</w:t>
                  </w:r>
                </w:p>
              </w:tc>
              <w:tc>
                <w:tcPr>
                  <w:tcW w:w="3288" w:type="pct"/>
                </w:tcPr>
                <w:p w:rsidR="00DF6B6E" w:rsidRPr="00373063" w:rsidRDefault="00DF6B6E" w:rsidP="00181965">
                  <w:pPr>
                    <w:rPr>
                      <w:sz w:val="20"/>
                      <w:szCs w:val="20"/>
                    </w:rPr>
                  </w:pPr>
                  <w:r w:rsidRPr="00373063">
                    <w:rPr>
                      <w:sz w:val="20"/>
                      <w:szCs w:val="20"/>
                    </w:rPr>
                    <w:t>Territory Ad-Hoc</w:t>
                  </w:r>
                </w:p>
              </w:tc>
              <w:tc>
                <w:tcPr>
                  <w:tcW w:w="410" w:type="pct"/>
                </w:tcPr>
                <w:p w:rsidR="00DF6B6E" w:rsidRPr="00373063" w:rsidRDefault="00DF6B6E" w:rsidP="00181965">
                  <w:pPr>
                    <w:rPr>
                      <w:sz w:val="20"/>
                      <w:szCs w:val="20"/>
                    </w:rPr>
                  </w:pPr>
                  <w:r w:rsidRPr="00373063">
                    <w:rPr>
                      <w:sz w:val="20"/>
                      <w:szCs w:val="20"/>
                    </w:rPr>
                    <w:t>X</w:t>
                  </w:r>
                </w:p>
              </w:tc>
              <w:tc>
                <w:tcPr>
                  <w:tcW w:w="410" w:type="pct"/>
                </w:tcPr>
                <w:p w:rsidR="00DF6B6E" w:rsidRPr="00373063" w:rsidRDefault="00DF6B6E" w:rsidP="00181965">
                  <w:pPr>
                    <w:rPr>
                      <w:sz w:val="20"/>
                      <w:szCs w:val="20"/>
                    </w:rPr>
                  </w:pP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1120</w:t>
                  </w:r>
                </w:p>
              </w:tc>
              <w:tc>
                <w:tcPr>
                  <w:tcW w:w="3288" w:type="pct"/>
                </w:tcPr>
                <w:p w:rsidR="00DF6B6E" w:rsidRPr="00373063" w:rsidRDefault="00DF6B6E" w:rsidP="00181965">
                  <w:pPr>
                    <w:rPr>
                      <w:sz w:val="20"/>
                      <w:szCs w:val="20"/>
                    </w:rPr>
                  </w:pPr>
                  <w:r w:rsidRPr="00373063">
                    <w:rPr>
                      <w:sz w:val="20"/>
                      <w:szCs w:val="20"/>
                    </w:rPr>
                    <w:t>Promo deals – Every Day Low Price (EDLP)</w:t>
                  </w:r>
                </w:p>
              </w:tc>
              <w:tc>
                <w:tcPr>
                  <w:tcW w:w="410" w:type="pct"/>
                </w:tcPr>
                <w:p w:rsidR="00DF6B6E" w:rsidRPr="00373063" w:rsidRDefault="00DF6B6E" w:rsidP="00181965">
                  <w:pPr>
                    <w:rPr>
                      <w:sz w:val="20"/>
                      <w:szCs w:val="20"/>
                    </w:rPr>
                  </w:pPr>
                  <w:r w:rsidRPr="00373063">
                    <w:rPr>
                      <w:sz w:val="20"/>
                      <w:szCs w:val="20"/>
                    </w:rPr>
                    <w:t>X</w:t>
                  </w:r>
                </w:p>
              </w:tc>
              <w:tc>
                <w:tcPr>
                  <w:tcW w:w="410" w:type="pct"/>
                </w:tcPr>
                <w:p w:rsidR="00DF6B6E" w:rsidRPr="00373063" w:rsidRDefault="00DF6B6E" w:rsidP="00181965">
                  <w:pPr>
                    <w:rPr>
                      <w:sz w:val="20"/>
                      <w:szCs w:val="20"/>
                    </w:rPr>
                  </w:pP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1130</w:t>
                  </w:r>
                </w:p>
              </w:tc>
              <w:tc>
                <w:tcPr>
                  <w:tcW w:w="3288" w:type="pct"/>
                </w:tcPr>
                <w:p w:rsidR="00DF6B6E" w:rsidRPr="00373063" w:rsidRDefault="00DF6B6E" w:rsidP="00181965">
                  <w:pPr>
                    <w:rPr>
                      <w:sz w:val="20"/>
                      <w:szCs w:val="20"/>
                    </w:rPr>
                  </w:pPr>
                  <w:r w:rsidRPr="00373063">
                    <w:rPr>
                      <w:sz w:val="20"/>
                      <w:szCs w:val="20"/>
                    </w:rPr>
                    <w:t>Container Discount</w:t>
                  </w:r>
                </w:p>
              </w:tc>
              <w:tc>
                <w:tcPr>
                  <w:tcW w:w="410" w:type="pct"/>
                </w:tcPr>
                <w:p w:rsidR="00DF6B6E" w:rsidRPr="00373063" w:rsidRDefault="00DF6B6E" w:rsidP="00181965">
                  <w:pPr>
                    <w:rPr>
                      <w:sz w:val="20"/>
                      <w:szCs w:val="20"/>
                    </w:rPr>
                  </w:pPr>
                  <w:r w:rsidRPr="00373063">
                    <w:rPr>
                      <w:sz w:val="20"/>
                      <w:szCs w:val="20"/>
                    </w:rPr>
                    <w:t>X</w:t>
                  </w:r>
                </w:p>
              </w:tc>
              <w:tc>
                <w:tcPr>
                  <w:tcW w:w="410" w:type="pct"/>
                </w:tcPr>
                <w:p w:rsidR="00DF6B6E" w:rsidRPr="00373063" w:rsidRDefault="00DF6B6E" w:rsidP="00181965">
                  <w:pPr>
                    <w:rPr>
                      <w:sz w:val="20"/>
                      <w:szCs w:val="20"/>
                    </w:rPr>
                  </w:pP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1135</w:t>
                  </w:r>
                </w:p>
              </w:tc>
              <w:tc>
                <w:tcPr>
                  <w:tcW w:w="3288" w:type="pct"/>
                </w:tcPr>
                <w:p w:rsidR="00DF6B6E" w:rsidRPr="00373063" w:rsidRDefault="00DF6B6E" w:rsidP="00181965">
                  <w:pPr>
                    <w:rPr>
                      <w:sz w:val="20"/>
                      <w:szCs w:val="20"/>
                    </w:rPr>
                  </w:pPr>
                  <w:r w:rsidRPr="00373063">
                    <w:rPr>
                      <w:sz w:val="20"/>
                      <w:szCs w:val="20"/>
                    </w:rPr>
                    <w:t>Warehouse Allowance Invoiced</w:t>
                  </w:r>
                </w:p>
              </w:tc>
              <w:tc>
                <w:tcPr>
                  <w:tcW w:w="410" w:type="pct"/>
                </w:tcPr>
                <w:p w:rsidR="00DF6B6E" w:rsidRPr="00373063" w:rsidRDefault="00DF6B6E" w:rsidP="00181965">
                  <w:pPr>
                    <w:rPr>
                      <w:sz w:val="20"/>
                      <w:szCs w:val="20"/>
                    </w:rPr>
                  </w:pPr>
                  <w:r w:rsidRPr="00373063">
                    <w:rPr>
                      <w:sz w:val="20"/>
                      <w:szCs w:val="20"/>
                    </w:rPr>
                    <w:t>X</w:t>
                  </w:r>
                </w:p>
              </w:tc>
              <w:tc>
                <w:tcPr>
                  <w:tcW w:w="410" w:type="pct"/>
                </w:tcPr>
                <w:p w:rsidR="00DF6B6E" w:rsidRPr="00373063" w:rsidRDefault="00DF6B6E" w:rsidP="00181965">
                  <w:pPr>
                    <w:rPr>
                      <w:sz w:val="20"/>
                      <w:szCs w:val="20"/>
                    </w:rPr>
                  </w:pP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1140</w:t>
                  </w:r>
                </w:p>
              </w:tc>
              <w:tc>
                <w:tcPr>
                  <w:tcW w:w="3288" w:type="pct"/>
                </w:tcPr>
                <w:p w:rsidR="00DF6B6E" w:rsidRPr="00373063" w:rsidRDefault="00DF6B6E" w:rsidP="00181965">
                  <w:pPr>
                    <w:rPr>
                      <w:sz w:val="20"/>
                      <w:szCs w:val="20"/>
                    </w:rPr>
                  </w:pPr>
                  <w:r w:rsidRPr="00373063">
                    <w:rPr>
                      <w:sz w:val="20"/>
                      <w:szCs w:val="20"/>
                    </w:rPr>
                    <w:t>Trade Discounts</w:t>
                  </w:r>
                </w:p>
              </w:tc>
              <w:tc>
                <w:tcPr>
                  <w:tcW w:w="410" w:type="pct"/>
                </w:tcPr>
                <w:p w:rsidR="00DF6B6E" w:rsidRPr="00373063" w:rsidRDefault="00DF6B6E" w:rsidP="00181965">
                  <w:pPr>
                    <w:rPr>
                      <w:sz w:val="20"/>
                      <w:szCs w:val="20"/>
                    </w:rPr>
                  </w:pPr>
                  <w:r w:rsidRPr="00373063">
                    <w:rPr>
                      <w:sz w:val="20"/>
                      <w:szCs w:val="20"/>
                    </w:rPr>
                    <w:t>X</w:t>
                  </w:r>
                </w:p>
              </w:tc>
              <w:tc>
                <w:tcPr>
                  <w:tcW w:w="410" w:type="pct"/>
                </w:tcPr>
                <w:p w:rsidR="00DF6B6E" w:rsidRPr="00373063" w:rsidRDefault="00DF6B6E" w:rsidP="00181965">
                  <w:pPr>
                    <w:rPr>
                      <w:sz w:val="20"/>
                      <w:szCs w:val="20"/>
                    </w:rPr>
                  </w:pPr>
                </w:p>
              </w:tc>
            </w:tr>
            <w:tr w:rsidR="00DF6B6E" w:rsidRPr="00373063" w:rsidTr="003846C9">
              <w:tc>
                <w:tcPr>
                  <w:tcW w:w="891" w:type="pct"/>
                </w:tcPr>
                <w:p w:rsidR="00DF6B6E" w:rsidRPr="00373063" w:rsidRDefault="00DF6B6E" w:rsidP="00181965">
                  <w:pPr>
                    <w:jc w:val="center"/>
                    <w:rPr>
                      <w:sz w:val="20"/>
                      <w:szCs w:val="20"/>
                    </w:rPr>
                  </w:pPr>
                  <w:r w:rsidRPr="00373063">
                    <w:rPr>
                      <w:sz w:val="20"/>
                      <w:szCs w:val="20"/>
                    </w:rPr>
                    <w:t>1150</w:t>
                  </w:r>
                </w:p>
              </w:tc>
              <w:tc>
                <w:tcPr>
                  <w:tcW w:w="3288" w:type="pct"/>
                </w:tcPr>
                <w:p w:rsidR="00DF6B6E" w:rsidRPr="00373063" w:rsidRDefault="00DF6B6E" w:rsidP="00181965">
                  <w:pPr>
                    <w:rPr>
                      <w:sz w:val="20"/>
                      <w:szCs w:val="20"/>
                    </w:rPr>
                  </w:pPr>
                  <w:r w:rsidRPr="00373063">
                    <w:rPr>
                      <w:sz w:val="20"/>
                      <w:szCs w:val="20"/>
                    </w:rPr>
                    <w:t>Promo Deal – Special</w:t>
                  </w:r>
                </w:p>
              </w:tc>
              <w:tc>
                <w:tcPr>
                  <w:tcW w:w="410" w:type="pct"/>
                </w:tcPr>
                <w:p w:rsidR="00DF6B6E" w:rsidRPr="00373063" w:rsidRDefault="00DF6B6E" w:rsidP="00181965">
                  <w:pPr>
                    <w:rPr>
                      <w:sz w:val="20"/>
                      <w:szCs w:val="20"/>
                    </w:rPr>
                  </w:pPr>
                  <w:r w:rsidRPr="00373063">
                    <w:rPr>
                      <w:sz w:val="20"/>
                      <w:szCs w:val="20"/>
                    </w:rPr>
                    <w:t>X</w:t>
                  </w:r>
                </w:p>
              </w:tc>
              <w:tc>
                <w:tcPr>
                  <w:tcW w:w="410" w:type="pct"/>
                </w:tcPr>
                <w:p w:rsidR="00DF6B6E" w:rsidRPr="00373063" w:rsidRDefault="00DF6B6E" w:rsidP="00181965">
                  <w:pPr>
                    <w:rPr>
                      <w:sz w:val="20"/>
                      <w:szCs w:val="20"/>
                    </w:rPr>
                  </w:pPr>
                </w:p>
              </w:tc>
            </w:tr>
          </w:tbl>
          <w:p w:rsidR="00DF6B6E" w:rsidRPr="00373063" w:rsidRDefault="00DF6B6E" w:rsidP="00181965">
            <w:pPr>
              <w:pStyle w:val="Text"/>
              <w:spacing w:before="0"/>
              <w:rPr>
                <w:rFonts w:ascii="Arial" w:eastAsia="Arial Unicode MS" w:hAnsi="Arial" w:cs="Arial"/>
                <w:noProof w:val="0"/>
                <w:sz w:val="20"/>
                <w:lang w:val="en-ZA"/>
              </w:rPr>
            </w:pPr>
          </w:p>
          <w:p w:rsidR="00DF6B6E" w:rsidRPr="00373063" w:rsidRDefault="00DF6B6E" w:rsidP="00AC1032">
            <w:pPr>
              <w:pStyle w:val="Text"/>
              <w:spacing w:after="240"/>
              <w:rPr>
                <w:rFonts w:ascii="Arial" w:eastAsia="Arial Unicode MS" w:hAnsi="Arial" w:cs="Arial"/>
                <w:noProof w:val="0"/>
                <w:sz w:val="20"/>
                <w:lang w:val="en-ZA"/>
              </w:rPr>
            </w:pP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Sales Invoices</w:t>
            </w:r>
          </w:p>
          <w:p w:rsidR="00DF6B6E" w:rsidRPr="00373063" w:rsidRDefault="00DF6B6E" w:rsidP="00672C00">
            <w:pPr>
              <w:pStyle w:val="Text"/>
              <w:numPr>
                <w:ilvl w:val="1"/>
                <w:numId w:val="1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Obtain a listing of sales invoices for the period under review and perform the following:</w:t>
            </w:r>
          </w:p>
          <w:p w:rsidR="00DF6B6E" w:rsidRPr="00373063" w:rsidRDefault="00DF6B6E" w:rsidP="00672C00">
            <w:pPr>
              <w:pStyle w:val="Text"/>
              <w:numPr>
                <w:ilvl w:val="0"/>
                <w:numId w:val="2"/>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They have a unique number and are sequentially pre-numbered; (enquire regarding gaps identified in the sequence)</w:t>
            </w:r>
          </w:p>
          <w:p w:rsidR="00DF6B6E" w:rsidRPr="00373063" w:rsidRDefault="00DF6B6E" w:rsidP="00672C00">
            <w:pPr>
              <w:pStyle w:val="Text"/>
              <w:numPr>
                <w:ilvl w:val="0"/>
                <w:numId w:val="2"/>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Enquire whether amendments may be made to sales </w:t>
            </w:r>
            <w:r w:rsidRPr="00373063">
              <w:rPr>
                <w:rFonts w:ascii="Arial" w:eastAsia="Arial Unicode MS" w:hAnsi="Arial" w:cs="Arial"/>
                <w:noProof w:val="0"/>
                <w:sz w:val="20"/>
                <w:lang w:val="en-ZA"/>
              </w:rPr>
              <w:lastRenderedPageBreak/>
              <w:t>invoices and whether they may be deleted from the system. (If so, an automatic email should be sent by the system to notify users and an audit trail report should be available and reviewed by management)</w:t>
            </w:r>
          </w:p>
          <w:p w:rsidR="00DF6B6E" w:rsidRPr="00373063" w:rsidRDefault="00DF6B6E" w:rsidP="00672C00">
            <w:pPr>
              <w:pStyle w:val="Text"/>
              <w:numPr>
                <w:ilvl w:val="1"/>
                <w:numId w:val="1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Using the listing of sales invoices above, select a sample and obtain the sales order number from the invoice and agree it to the:</w:t>
            </w:r>
          </w:p>
          <w:p w:rsidR="00DF6B6E" w:rsidRPr="00373063" w:rsidRDefault="00DF6B6E" w:rsidP="00672C00">
            <w:pPr>
              <w:pStyle w:val="Text"/>
              <w:numPr>
                <w:ilvl w:val="0"/>
                <w:numId w:val="3"/>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Sales order;</w:t>
            </w:r>
          </w:p>
          <w:p w:rsidR="00DF6B6E" w:rsidRPr="00373063" w:rsidRDefault="00DF6B6E" w:rsidP="00672C00">
            <w:pPr>
              <w:pStyle w:val="Text"/>
              <w:numPr>
                <w:ilvl w:val="0"/>
                <w:numId w:val="3"/>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Picking note (if applicable);</w:t>
            </w:r>
          </w:p>
          <w:p w:rsidR="00DF6B6E" w:rsidRPr="00373063" w:rsidRDefault="00DF6B6E" w:rsidP="00672C00">
            <w:pPr>
              <w:pStyle w:val="Text"/>
              <w:numPr>
                <w:ilvl w:val="0"/>
                <w:numId w:val="3"/>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Delivery note</w:t>
            </w:r>
          </w:p>
          <w:p w:rsidR="00DF6B6E" w:rsidRPr="00373063" w:rsidRDefault="00DF6B6E" w:rsidP="00672C00">
            <w:pPr>
              <w:pStyle w:val="Text"/>
              <w:numPr>
                <w:ilvl w:val="1"/>
                <w:numId w:val="1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Agree the description and quantity of goods/services on the sales invoice to the:</w:t>
            </w:r>
          </w:p>
          <w:p w:rsidR="00DF6B6E" w:rsidRPr="00373063" w:rsidRDefault="00DF6B6E" w:rsidP="00672C00">
            <w:pPr>
              <w:pStyle w:val="Text"/>
              <w:numPr>
                <w:ilvl w:val="0"/>
                <w:numId w:val="4"/>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Sales order</w:t>
            </w:r>
          </w:p>
          <w:p w:rsidR="00DF6B6E" w:rsidRPr="00373063" w:rsidRDefault="00DF6B6E" w:rsidP="00672C00">
            <w:pPr>
              <w:pStyle w:val="Text"/>
              <w:numPr>
                <w:ilvl w:val="0"/>
                <w:numId w:val="4"/>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Picking note (if applicable)</w:t>
            </w:r>
          </w:p>
          <w:p w:rsidR="00DF6B6E" w:rsidRPr="00373063" w:rsidRDefault="00DF6B6E" w:rsidP="00672C00">
            <w:pPr>
              <w:pStyle w:val="Text"/>
              <w:numPr>
                <w:ilvl w:val="0"/>
                <w:numId w:val="4"/>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Delivery note</w:t>
            </w:r>
          </w:p>
          <w:p w:rsidR="00DF6B6E" w:rsidRPr="00373063" w:rsidRDefault="00DF6B6E" w:rsidP="00672C00">
            <w:pPr>
              <w:pStyle w:val="Text"/>
              <w:numPr>
                <w:ilvl w:val="1"/>
                <w:numId w:val="1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Agree the good/service price on the invoice to the contract or authorised price list.</w:t>
            </w:r>
          </w:p>
          <w:p w:rsidR="00DF6B6E" w:rsidRPr="00373063" w:rsidRDefault="00DF6B6E" w:rsidP="00672C00">
            <w:pPr>
              <w:pStyle w:val="Text"/>
              <w:numPr>
                <w:ilvl w:val="1"/>
                <w:numId w:val="1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If applicable, agree the discount reflected on the invoice and trace to appropriate supporting documentation to ensure validity of discount.</w:t>
            </w:r>
          </w:p>
          <w:p w:rsidR="00DF6B6E" w:rsidRPr="00373063" w:rsidRDefault="00DF6B6E" w:rsidP="00672C00">
            <w:pPr>
              <w:pStyle w:val="Text"/>
              <w:numPr>
                <w:ilvl w:val="1"/>
                <w:numId w:val="1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lastRenderedPageBreak/>
              <w:t>Agree the invoice totals to the appropriate general ledger accounts:</w:t>
            </w:r>
          </w:p>
          <w:p w:rsidR="00DF6B6E" w:rsidRPr="00373063" w:rsidRDefault="00DF6B6E" w:rsidP="00672C00">
            <w:pPr>
              <w:pStyle w:val="Text"/>
              <w:numPr>
                <w:ilvl w:val="0"/>
                <w:numId w:val="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Sales total excluding VAT to the sales account and</w:t>
            </w:r>
          </w:p>
          <w:p w:rsidR="00DF6B6E" w:rsidRPr="00373063" w:rsidRDefault="00DF6B6E" w:rsidP="00672C00">
            <w:pPr>
              <w:pStyle w:val="Text"/>
              <w:numPr>
                <w:ilvl w:val="0"/>
                <w:numId w:val="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VAT portion to the VAT account</w:t>
            </w:r>
          </w:p>
          <w:p w:rsidR="00DF6B6E" w:rsidRPr="00373063" w:rsidRDefault="00DF6B6E" w:rsidP="00672C00">
            <w:pPr>
              <w:pStyle w:val="Text"/>
              <w:numPr>
                <w:ilvl w:val="1"/>
                <w:numId w:val="1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Recalculate the VAT portion of the invoice and ensure the correct VAT rate was charged.</w:t>
            </w:r>
          </w:p>
          <w:p w:rsidR="00DF6B6E" w:rsidRPr="00373063" w:rsidRDefault="00DF6B6E" w:rsidP="00672C00">
            <w:pPr>
              <w:pStyle w:val="Text"/>
              <w:numPr>
                <w:ilvl w:val="1"/>
                <w:numId w:val="1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If the entity is VAT registered, inspect the Tax sales invoice to ensure they meet the requirements for a valid tax invoice:</w:t>
            </w:r>
          </w:p>
          <w:p w:rsidR="00DF6B6E" w:rsidRPr="00373063" w:rsidRDefault="00DF6B6E" w:rsidP="00672C00">
            <w:pPr>
              <w:pStyle w:val="Text"/>
              <w:numPr>
                <w:ilvl w:val="0"/>
                <w:numId w:val="6"/>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 TAX invoice shall be in the currency of the Republic</w:t>
            </w:r>
          </w:p>
          <w:p w:rsidR="00DF6B6E" w:rsidRPr="00373063" w:rsidRDefault="00DF6B6E" w:rsidP="00672C00">
            <w:pPr>
              <w:pStyle w:val="Text"/>
              <w:numPr>
                <w:ilvl w:val="0"/>
                <w:numId w:val="6"/>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 words (prominently placed) that it is a “tax invoice”</w:t>
            </w:r>
          </w:p>
          <w:p w:rsidR="00DF6B6E" w:rsidRPr="00373063" w:rsidRDefault="00DF6B6E" w:rsidP="00672C00">
            <w:pPr>
              <w:pStyle w:val="Text"/>
              <w:numPr>
                <w:ilvl w:val="0"/>
                <w:numId w:val="6"/>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 customer’s name, address and VAT registration number</w:t>
            </w:r>
          </w:p>
          <w:p w:rsidR="00DF6B6E" w:rsidRPr="00373063" w:rsidRDefault="00DF6B6E" w:rsidP="00672C00">
            <w:pPr>
              <w:pStyle w:val="Text"/>
              <w:numPr>
                <w:ilvl w:val="0"/>
                <w:numId w:val="6"/>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 entities name, address and the VAT registration number</w:t>
            </w:r>
          </w:p>
          <w:p w:rsidR="00DF6B6E" w:rsidRPr="00373063" w:rsidRDefault="00DF6B6E" w:rsidP="00672C00">
            <w:pPr>
              <w:pStyle w:val="Text"/>
              <w:numPr>
                <w:ilvl w:val="0"/>
                <w:numId w:val="6"/>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An individual serialised invoice number and date upon which the tax invoice is issued</w:t>
            </w:r>
          </w:p>
          <w:p w:rsidR="00DF6B6E" w:rsidRPr="00373063" w:rsidRDefault="00DF6B6E" w:rsidP="00672C00">
            <w:pPr>
              <w:pStyle w:val="Text"/>
              <w:numPr>
                <w:ilvl w:val="0"/>
                <w:numId w:val="6"/>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 full and proper description of the goods (indicating, where applicable, if the goods are second-hand) or the services supplied</w:t>
            </w:r>
          </w:p>
          <w:p w:rsidR="00DF6B6E" w:rsidRPr="00373063" w:rsidRDefault="00DF6B6E" w:rsidP="00672C00">
            <w:pPr>
              <w:pStyle w:val="Text"/>
              <w:numPr>
                <w:ilvl w:val="0"/>
                <w:numId w:val="6"/>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The quantity or volume of the goods or services </w:t>
            </w:r>
            <w:r w:rsidRPr="00373063">
              <w:rPr>
                <w:rFonts w:ascii="Arial" w:eastAsia="Arial Unicode MS" w:hAnsi="Arial" w:cs="Arial"/>
                <w:noProof w:val="0"/>
                <w:sz w:val="20"/>
                <w:lang w:val="en-ZA"/>
              </w:rPr>
              <w:lastRenderedPageBreak/>
              <w:t>supplied</w:t>
            </w:r>
          </w:p>
          <w:p w:rsidR="00DF6B6E" w:rsidRPr="00373063" w:rsidRDefault="00DF6B6E" w:rsidP="00672C00">
            <w:pPr>
              <w:pStyle w:val="Text"/>
              <w:numPr>
                <w:ilvl w:val="0"/>
                <w:numId w:val="6"/>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 statement that the consideration is inclusive of VAT and a statement of the rate or a complete breakdown of the amount into the exclusive consideration, the tax charged and the total.</w:t>
            </w:r>
          </w:p>
          <w:p w:rsidR="00DF6B6E" w:rsidRPr="00373063" w:rsidRDefault="00DF6B6E" w:rsidP="00672C00">
            <w:pPr>
              <w:pStyle w:val="Text"/>
              <w:numPr>
                <w:ilvl w:val="1"/>
                <w:numId w:val="15"/>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Enquire from management whether the system is able to perform matching between the sales order, picking note, delivery note and sales invoice.</w:t>
            </w:r>
          </w:p>
          <w:p w:rsidR="00DF6B6E" w:rsidRPr="00373063" w:rsidRDefault="00DF6B6E" w:rsidP="00672C00">
            <w:pPr>
              <w:pStyle w:val="Text"/>
              <w:numPr>
                <w:ilvl w:val="1"/>
                <w:numId w:val="15"/>
              </w:numPr>
              <w:spacing w:after="240"/>
              <w:ind w:left="549" w:hanging="549"/>
              <w:rPr>
                <w:rFonts w:ascii="Arial" w:eastAsia="Arial Unicode MS" w:hAnsi="Arial" w:cs="Arial"/>
                <w:noProof w:val="0"/>
                <w:sz w:val="20"/>
                <w:lang w:val="en-ZA"/>
              </w:rPr>
            </w:pPr>
            <w:r w:rsidRPr="00373063">
              <w:rPr>
                <w:rFonts w:ascii="Arial" w:eastAsia="Arial Unicode MS" w:hAnsi="Arial" w:cs="Arial"/>
                <w:noProof w:val="0"/>
                <w:sz w:val="20"/>
                <w:lang w:val="en-ZA"/>
              </w:rPr>
              <w:t>Enquire from management whether there is an exception report available which highlights variances between the sales order, picking note, delivery note and sales invoice. If available:</w:t>
            </w:r>
          </w:p>
          <w:p w:rsidR="00DF6B6E" w:rsidRPr="00373063" w:rsidRDefault="00DF6B6E" w:rsidP="00672C00">
            <w:pPr>
              <w:pStyle w:val="Text"/>
              <w:numPr>
                <w:ilvl w:val="0"/>
                <w:numId w:val="7"/>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evidence that management are investigating the exceptions on a regular basis, this report should be signed and dated by management as evidence of review</w:t>
            </w:r>
          </w:p>
          <w:p w:rsidR="00DF6B6E" w:rsidRPr="00373063" w:rsidRDefault="00DF6B6E" w:rsidP="00164BD6">
            <w:pPr>
              <w:pStyle w:val="Text"/>
              <w:numPr>
                <w:ilvl w:val="0"/>
                <w:numId w:val="7"/>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Verify that these exceptions are reconciled and cleared.</w:t>
            </w:r>
          </w:p>
          <w:p w:rsidR="00DF6B6E" w:rsidRPr="00373063" w:rsidRDefault="00DF6B6E" w:rsidP="00164BD6">
            <w:pPr>
              <w:pStyle w:val="Text"/>
              <w:numPr>
                <w:ilvl w:val="0"/>
                <w:numId w:val="7"/>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Verify that the system is unblocked once the exception has been cleared.</w:t>
            </w: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1B6D1E">
            <w:pPr>
              <w:spacing w:before="240"/>
              <w:jc w:val="center"/>
              <w:rPr>
                <w:rFonts w:cs="Arial"/>
                <w:sz w:val="20"/>
                <w:szCs w:val="20"/>
              </w:rPr>
            </w:pPr>
          </w:p>
        </w:tc>
      </w:tr>
      <w:tr w:rsidR="00DF6B6E" w:rsidRPr="00373063" w:rsidTr="00BF12E1">
        <w:tc>
          <w:tcPr>
            <w:tcW w:w="2038" w:type="pct"/>
          </w:tcPr>
          <w:p w:rsidR="00DF6B6E" w:rsidRPr="00373063" w:rsidRDefault="00DF6B6E" w:rsidP="0063665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Debtors reconciliation</w:t>
            </w:r>
          </w:p>
          <w:p w:rsidR="00DF6B6E" w:rsidRPr="00373063" w:rsidRDefault="00DF6B6E" w:rsidP="001F6673">
            <w:pPr>
              <w:pStyle w:val="Text"/>
              <w:spacing w:after="240"/>
              <w:rPr>
                <w:rFonts w:ascii="Arial" w:hAnsi="Arial" w:cs="Arial"/>
                <w:sz w:val="20"/>
                <w:lang w:val="en-ZA"/>
              </w:rPr>
            </w:pPr>
            <w:r w:rsidRPr="00373063">
              <w:rPr>
                <w:rFonts w:ascii="Arial" w:hAnsi="Arial" w:cs="Arial"/>
                <w:sz w:val="20"/>
                <w:lang w:val="en-ZA"/>
              </w:rPr>
              <w:t xml:space="preserve">Two debtors control account reconciliations are prepared </w:t>
            </w:r>
            <w:r w:rsidR="00B31600">
              <w:rPr>
                <w:rFonts w:ascii="Arial" w:hAnsi="Arial" w:cs="Arial"/>
                <w:sz w:val="20"/>
                <w:lang w:val="en-ZA"/>
              </w:rPr>
              <w:t xml:space="preserve">by the Financial Administrator </w:t>
            </w:r>
            <w:r w:rsidRPr="00373063">
              <w:rPr>
                <w:rFonts w:ascii="Arial" w:hAnsi="Arial" w:cs="Arial"/>
                <w:sz w:val="20"/>
                <w:lang w:val="en-ZA"/>
              </w:rPr>
              <w:t xml:space="preserve">and reviewed by the Financial Manager </w:t>
            </w:r>
            <w:r w:rsidRPr="00373063">
              <w:rPr>
                <w:rFonts w:ascii="Arial" w:hAnsi="Arial" w:cs="Arial"/>
                <w:sz w:val="20"/>
                <w:lang w:val="en-ZA"/>
              </w:rPr>
              <w:lastRenderedPageBreak/>
              <w:t>(Kate Daly) on a monthly basis for the following GL accounts</w:t>
            </w:r>
          </w:p>
          <w:p w:rsidR="00DF6B6E" w:rsidRPr="00373063" w:rsidRDefault="00DF6B6E" w:rsidP="001F6673">
            <w:pPr>
              <w:pStyle w:val="Text"/>
              <w:spacing w:after="240"/>
              <w:rPr>
                <w:rFonts w:ascii="Arial" w:hAnsi="Arial" w:cs="Arial"/>
                <w:sz w:val="20"/>
                <w:lang w:val="en-ZA"/>
              </w:rPr>
            </w:pPr>
            <w:r w:rsidRPr="00373063">
              <w:rPr>
                <w:rFonts w:ascii="Arial" w:hAnsi="Arial" w:cs="Arial"/>
                <w:sz w:val="20"/>
                <w:lang w:val="en-ZA"/>
              </w:rPr>
              <w:t>7520 – Payments Control Debtors (Includes factory shop sales) The balance of this account agees to the debtors aging.</w:t>
            </w:r>
          </w:p>
          <w:p w:rsidR="00DF6B6E" w:rsidRPr="00373063" w:rsidRDefault="00DF6B6E" w:rsidP="001F6673">
            <w:pPr>
              <w:pStyle w:val="Text"/>
              <w:spacing w:after="240"/>
              <w:rPr>
                <w:rFonts w:ascii="Arial" w:eastAsia="Arial Unicode MS" w:hAnsi="Arial" w:cs="Arial"/>
                <w:noProof w:val="0"/>
                <w:sz w:val="20"/>
                <w:lang w:val="en-ZA"/>
              </w:rPr>
            </w:pPr>
            <w:r w:rsidRPr="00373063">
              <w:rPr>
                <w:rFonts w:ascii="Arial" w:hAnsi="Arial" w:cs="Arial"/>
                <w:sz w:val="20"/>
                <w:lang w:val="en-ZA"/>
              </w:rPr>
              <w:t>8550 – BOE Bank Limited (Receipts from customers, excludes factory shop sales)</w:t>
            </w:r>
          </w:p>
        </w:tc>
        <w:tc>
          <w:tcPr>
            <w:tcW w:w="1969" w:type="pct"/>
          </w:tcPr>
          <w:p w:rsidR="00DF6B6E" w:rsidRPr="00373063" w:rsidRDefault="00DF6B6E" w:rsidP="00672C00">
            <w:pPr>
              <w:pStyle w:val="Text"/>
              <w:numPr>
                <w:ilvl w:val="0"/>
                <w:numId w:val="1"/>
              </w:numPr>
              <w:spacing w:after="240"/>
              <w:rPr>
                <w:rFonts w:ascii="Arial" w:eastAsia="Arial Unicode MS" w:hAnsi="Arial" w:cs="Arial"/>
                <w:noProof w:val="0"/>
                <w:sz w:val="20"/>
                <w:lang w:val="en-ZA"/>
              </w:rPr>
            </w:pPr>
            <w:r w:rsidRPr="00373063">
              <w:rPr>
                <w:rFonts w:ascii="Arial" w:eastAsia="Arial Unicode MS" w:hAnsi="Arial" w:cs="Arial"/>
                <w:b/>
                <w:noProof w:val="0"/>
                <w:sz w:val="20"/>
                <w:lang w:val="en-ZA"/>
              </w:rPr>
              <w:lastRenderedPageBreak/>
              <w:t>Debtors reconciliation</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Obtain the debtors control account reconciliations for the </w:t>
            </w:r>
            <w:r w:rsidRPr="00373063">
              <w:rPr>
                <w:rFonts w:ascii="Arial" w:eastAsia="Arial Unicode MS" w:hAnsi="Arial" w:cs="Arial"/>
                <w:noProof w:val="0"/>
                <w:sz w:val="20"/>
                <w:lang w:val="en-ZA"/>
              </w:rPr>
              <w:lastRenderedPageBreak/>
              <w:t>period under review.</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Verify that the reconciliations were performed timeously.</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Ensure that the opening balance as per the reconciliation agrees to closing balance of the prior month reconciliation</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Verify that the recon is reviewed by management and is dated and signed as evidence of review.</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Agree the balance and account number per the debtors control account as documented on the reconciliation to the supporting system GL account printout.</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Agree the balance per the debtors sub system as documented on the reconciliation to the report of outstanding debtors / debtors age analysis</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Obtain evidence of follow up of long outstanding debtors (90 days)</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the reconciling items to determine if these have been adequately explained, narrated and followed up.</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Determine the ageing of the reconciling items; obtain explanations from management as to why items are long outstanding.</w:t>
            </w:r>
          </w:p>
          <w:p w:rsidR="00DF6B6E" w:rsidRPr="00373063" w:rsidRDefault="00DF6B6E" w:rsidP="00672C00">
            <w:pPr>
              <w:pStyle w:val="Text"/>
              <w:numPr>
                <w:ilvl w:val="1"/>
                <w:numId w:val="1"/>
              </w:numPr>
              <w:spacing w:after="240"/>
              <w:ind w:left="549" w:hanging="549"/>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Select a sample of 3 months for the period under review, obtain the Debtors Age Analysis and identify all credit balances. Enquire from management regarding the </w:t>
            </w:r>
            <w:r w:rsidRPr="00373063">
              <w:rPr>
                <w:rFonts w:ascii="Arial" w:eastAsia="Arial Unicode MS" w:hAnsi="Arial" w:cs="Arial"/>
                <w:noProof w:val="0"/>
                <w:sz w:val="20"/>
                <w:lang w:val="en-ZA"/>
              </w:rPr>
              <w:lastRenderedPageBreak/>
              <w:t>reasons for these credit balances and note exceptions.</w:t>
            </w:r>
          </w:p>
          <w:p w:rsidR="00DF6B6E" w:rsidRPr="00373063" w:rsidRDefault="00DF6B6E" w:rsidP="00294FDD">
            <w:pPr>
              <w:pStyle w:val="Text"/>
              <w:spacing w:before="0" w:after="240"/>
              <w:rPr>
                <w:rFonts w:ascii="Arial" w:eastAsia="Arial Unicode MS" w:hAnsi="Arial" w:cs="Arial"/>
                <w:noProof w:val="0"/>
                <w:sz w:val="20"/>
                <w:lang w:val="en-ZA"/>
              </w:rPr>
            </w:pPr>
          </w:p>
        </w:tc>
        <w:tc>
          <w:tcPr>
            <w:tcW w:w="520" w:type="pct"/>
          </w:tcPr>
          <w:p w:rsidR="00DF6B6E" w:rsidRPr="00373063" w:rsidRDefault="00DF6B6E" w:rsidP="00BD6A8B">
            <w:pPr>
              <w:spacing w:before="240" w:after="240"/>
              <w:jc w:val="center"/>
              <w:rPr>
                <w:rFonts w:cs="Arial"/>
                <w:sz w:val="20"/>
                <w:szCs w:val="20"/>
              </w:rPr>
            </w:pPr>
            <w:r w:rsidRPr="00373063">
              <w:rPr>
                <w:rFonts w:cs="Arial"/>
                <w:sz w:val="20"/>
                <w:szCs w:val="20"/>
              </w:rPr>
              <w:lastRenderedPageBreak/>
              <w:t>KN</w:t>
            </w:r>
          </w:p>
          <w:p w:rsidR="00DF6B6E" w:rsidRPr="00373063" w:rsidRDefault="00DF6B6E" w:rsidP="00BD6A8B">
            <w:pPr>
              <w:spacing w:before="240" w:after="240"/>
              <w:jc w:val="center"/>
              <w:rPr>
                <w:rFonts w:cs="Arial"/>
                <w:sz w:val="20"/>
                <w:szCs w:val="20"/>
              </w:rPr>
            </w:pPr>
            <w:r w:rsidRPr="00373063">
              <w:rPr>
                <w:rFonts w:cs="Arial"/>
                <w:sz w:val="20"/>
                <w:szCs w:val="20"/>
              </w:rPr>
              <w:t>Nov 2010</w:t>
            </w:r>
          </w:p>
        </w:tc>
        <w:tc>
          <w:tcPr>
            <w:tcW w:w="473" w:type="pct"/>
          </w:tcPr>
          <w:p w:rsidR="00DF6B6E" w:rsidRPr="00373063" w:rsidRDefault="00DF6B6E" w:rsidP="001846AE">
            <w:pPr>
              <w:spacing w:before="240"/>
              <w:jc w:val="center"/>
              <w:rPr>
                <w:rFonts w:cs="Arial"/>
                <w:b/>
                <w:color w:val="FF0000"/>
                <w:sz w:val="20"/>
                <w:szCs w:val="20"/>
              </w:rPr>
            </w:pPr>
            <w:r w:rsidRPr="00373063">
              <w:rPr>
                <w:rFonts w:cs="Arial"/>
                <w:b/>
                <w:color w:val="FF0000"/>
                <w:sz w:val="20"/>
                <w:szCs w:val="20"/>
              </w:rPr>
              <w:t>J8</w:t>
            </w:r>
          </w:p>
        </w:tc>
      </w:tr>
      <w:tr w:rsidR="00DF6B6E" w:rsidRPr="00373063" w:rsidTr="00BF12E1">
        <w:tc>
          <w:tcPr>
            <w:tcW w:w="2038" w:type="pct"/>
          </w:tcPr>
          <w:p w:rsidR="00DF6B6E" w:rsidRPr="00373063" w:rsidRDefault="00DF6B6E" w:rsidP="0063665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Debtors aging</w:t>
            </w:r>
          </w:p>
          <w:p w:rsidR="00DF6B6E" w:rsidRPr="00373063" w:rsidRDefault="00B31600" w:rsidP="00071BB8">
            <w:pPr>
              <w:pStyle w:val="Text"/>
              <w:spacing w:after="240"/>
              <w:rPr>
                <w:rFonts w:ascii="Arial" w:eastAsia="Arial Unicode MS" w:hAnsi="Arial" w:cs="Arial"/>
                <w:noProof w:val="0"/>
                <w:sz w:val="20"/>
                <w:lang w:val="en-ZA"/>
              </w:rPr>
            </w:pPr>
            <w:r w:rsidRPr="00B31600">
              <w:rPr>
                <w:rFonts w:ascii="Arial" w:hAnsi="Arial" w:cs="Arial"/>
                <w:bCs/>
                <w:i/>
                <w:sz w:val="20"/>
                <w:lang w:val="en-ZA"/>
              </w:rPr>
              <w:t>Company Name</w:t>
            </w:r>
            <w:r w:rsidR="00DF6B6E" w:rsidRPr="00373063">
              <w:rPr>
                <w:rFonts w:ascii="Arial" w:hAnsi="Arial" w:cs="Arial"/>
                <w:bCs/>
                <w:sz w:val="20"/>
                <w:lang w:val="en-ZA"/>
              </w:rPr>
              <w:t xml:space="preserve"> do not charge interest on overdue accounts.</w:t>
            </w: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Debtors aging</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For the period under review, inspect the age analysis; select a sample of long outstanding balances.</w:t>
            </w:r>
          </w:p>
          <w:p w:rsidR="00DF6B6E" w:rsidRPr="00373063" w:rsidRDefault="00DF6B6E" w:rsidP="00672C00">
            <w:pPr>
              <w:pStyle w:val="Text"/>
              <w:numPr>
                <w:ilvl w:val="1"/>
                <w:numId w:val="1"/>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the customer statement / customer account printout to verify that interest is accruing correctly on these long outstanding balances.</w:t>
            </w: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1B6D1E">
            <w:pPr>
              <w:spacing w:before="240"/>
              <w:jc w:val="center"/>
              <w:rPr>
                <w:rFonts w:cs="Arial"/>
                <w:b/>
                <w:color w:val="FF0000"/>
                <w:sz w:val="20"/>
                <w:szCs w:val="20"/>
              </w:rPr>
            </w:pPr>
          </w:p>
        </w:tc>
      </w:tr>
      <w:tr w:rsidR="00DF6B6E" w:rsidRPr="00373063" w:rsidTr="00BF12E1">
        <w:tc>
          <w:tcPr>
            <w:tcW w:w="2038" w:type="pct"/>
          </w:tcPr>
          <w:p w:rsidR="00DF6B6E" w:rsidRPr="00373063" w:rsidRDefault="00DF6B6E" w:rsidP="0063665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Suspense Accounts</w:t>
            </w:r>
          </w:p>
          <w:p w:rsidR="00DF6B6E" w:rsidRPr="00373063" w:rsidRDefault="00DF6B6E" w:rsidP="00B02484">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One suspense account is visible on the Trial balance, namely Debtors Trf Suspense (GL account no: 7004). </w:t>
            </w:r>
          </w:p>
          <w:p w:rsidR="00DF6B6E" w:rsidRPr="00373063" w:rsidRDefault="00DF6B6E" w:rsidP="00B02484">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All customer payments which cannot be allocated to a customer account immediately are allocated to this account. The Cashbook Clerk will contact the bank on a daily basis to obtain further information regarding the deposit in order to allocate the payment to the correct customer account.</w:t>
            </w:r>
          </w:p>
          <w:p w:rsidR="00DF6B6E" w:rsidRPr="00373063" w:rsidRDefault="00DF6B6E" w:rsidP="00B02484">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This account should reflect a zero balance on a monthly basis.</w:t>
            </w:r>
          </w:p>
          <w:p w:rsidR="00DF6B6E" w:rsidRPr="00373063" w:rsidRDefault="00DF6B6E" w:rsidP="003D0434">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The suspense account is reviewed informally by the Senior Credit Controller on a monthly basis. The Senior Credit Controller is the only person authorised to transact within the suspense account </w:t>
            </w:r>
            <w:r w:rsidRPr="00373063">
              <w:rPr>
                <w:rFonts w:ascii="Arial" w:eastAsia="Arial Unicode MS" w:hAnsi="Arial" w:cs="Arial"/>
                <w:noProof w:val="0"/>
                <w:sz w:val="20"/>
                <w:lang w:val="en-ZA"/>
              </w:rPr>
              <w:lastRenderedPageBreak/>
              <w:t>and therefore assumes full responsibility for the activity therein.</w:t>
            </w: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Suspense Accounts</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Inspect the Trial balance for the period under review.</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Enquire from management which are the customer suspense accounts.</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Obtain the reconciliation for these accounts and verify that the reconciliation has been signed and dated as evidence of review by management.</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Verify that the recon has been prepared and reviewed timeously.</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Inspect the ageing of the reconciling items to verify that the items are not long outstanding and have been </w:t>
            </w:r>
            <w:r w:rsidRPr="00373063">
              <w:rPr>
                <w:rFonts w:ascii="Arial" w:eastAsia="Arial Unicode MS" w:hAnsi="Arial" w:cs="Arial"/>
                <w:noProof w:val="0"/>
                <w:sz w:val="20"/>
                <w:lang w:val="en-ZA"/>
              </w:rPr>
              <w:lastRenderedPageBreak/>
              <w:t>followed up by management.</w:t>
            </w: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1B6D1E">
            <w:pPr>
              <w:spacing w:before="240"/>
              <w:jc w:val="center"/>
              <w:rPr>
                <w:rFonts w:cs="Arial"/>
                <w:b/>
                <w:color w:val="FF0000"/>
                <w:sz w:val="20"/>
                <w:szCs w:val="20"/>
              </w:rPr>
            </w:pPr>
          </w:p>
        </w:tc>
      </w:tr>
      <w:tr w:rsidR="00DF6B6E" w:rsidRPr="00373063" w:rsidTr="00BF12E1">
        <w:tc>
          <w:tcPr>
            <w:tcW w:w="2038" w:type="pct"/>
          </w:tcPr>
          <w:p w:rsidR="00DF6B6E" w:rsidRPr="00373063" w:rsidRDefault="00DF6B6E" w:rsidP="0063665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Bad debts</w:t>
            </w:r>
          </w:p>
          <w:p w:rsidR="00DF6B6E" w:rsidRPr="00373063" w:rsidRDefault="00DF6B6E" w:rsidP="00636651">
            <w:pPr>
              <w:pStyle w:val="Text"/>
              <w:rPr>
                <w:rFonts w:ascii="Arial" w:eastAsia="Arial Unicode MS" w:hAnsi="Arial" w:cs="Arial"/>
                <w:b/>
                <w:noProof w:val="0"/>
                <w:sz w:val="20"/>
                <w:lang w:val="en-ZA"/>
              </w:rPr>
            </w:pPr>
            <w:r w:rsidRPr="00373063">
              <w:rPr>
                <w:rFonts w:ascii="Arial" w:eastAsia="Arial Unicode MS" w:hAnsi="Arial" w:cs="Arial"/>
                <w:b/>
                <w:noProof w:val="0"/>
                <w:sz w:val="20"/>
                <w:lang w:val="en-ZA"/>
              </w:rPr>
              <w:t>External cover</w:t>
            </w:r>
          </w:p>
          <w:p w:rsidR="00DF6B6E" w:rsidRPr="00373063" w:rsidRDefault="00DF6B6E" w:rsidP="00097EC1">
            <w:pPr>
              <w:pStyle w:val="Text"/>
              <w:spacing w:before="0"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At 60 days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 xml:space="preserve"> will notify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 xml:space="preserve"> of those customers who have exceeded their credit terms.</w:t>
            </w:r>
          </w:p>
          <w:p w:rsidR="00DF6B6E" w:rsidRPr="00373063" w:rsidRDefault="00DF6B6E" w:rsidP="0063665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At 90 days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 xml:space="preserve"> will contact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 xml:space="preserve"> to enquire whether a claim should be lodged with CGIC for recovery of the debt.</w:t>
            </w:r>
          </w:p>
          <w:p w:rsidR="00DF6B6E" w:rsidRPr="00373063" w:rsidRDefault="00DF6B6E" w:rsidP="0063665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CGIC will pay out 85% of the debt balance (insured external cover value) to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w:t>
            </w:r>
          </w:p>
          <w:p w:rsidR="00DF6B6E" w:rsidRPr="00373063" w:rsidRDefault="00DF6B6E" w:rsidP="0063665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 bad-debt </w:t>
            </w:r>
            <w:r w:rsidR="00B31600">
              <w:rPr>
                <w:rFonts w:ascii="Arial" w:eastAsia="Arial Unicode MS" w:hAnsi="Arial" w:cs="Arial"/>
                <w:noProof w:val="0"/>
                <w:sz w:val="20"/>
                <w:lang w:val="en-ZA"/>
              </w:rPr>
              <w:t xml:space="preserve">write off is then authorised by the </w:t>
            </w:r>
            <w:r w:rsidRPr="00373063">
              <w:rPr>
                <w:rFonts w:ascii="Arial" w:eastAsia="Arial Unicode MS" w:hAnsi="Arial" w:cs="Arial"/>
                <w:noProof w:val="0"/>
                <w:sz w:val="20"/>
                <w:lang w:val="en-ZA"/>
              </w:rPr>
              <w:t xml:space="preserve">CEO, </w:t>
            </w:r>
            <w:r w:rsidR="00B31600">
              <w:rPr>
                <w:rFonts w:ascii="Arial" w:eastAsia="Arial Unicode MS" w:hAnsi="Arial" w:cs="Arial"/>
                <w:noProof w:val="0"/>
                <w:sz w:val="20"/>
                <w:lang w:val="en-ZA"/>
              </w:rPr>
              <w:t>Commercial Director</w:t>
            </w:r>
            <w:r w:rsidRPr="00373063">
              <w:rPr>
                <w:rFonts w:ascii="Arial" w:eastAsia="Arial Unicode MS" w:hAnsi="Arial" w:cs="Arial"/>
                <w:noProof w:val="0"/>
                <w:sz w:val="20"/>
                <w:lang w:val="en-ZA"/>
              </w:rPr>
              <w:t xml:space="preserve"> and Sales Director for the 15% balance.</w:t>
            </w:r>
          </w:p>
          <w:p w:rsidR="00DF6B6E" w:rsidRPr="00373063" w:rsidRDefault="00DF6B6E" w:rsidP="002E2241">
            <w:pPr>
              <w:pStyle w:val="Text"/>
              <w:rPr>
                <w:rFonts w:ascii="Arial" w:eastAsia="Arial Unicode MS" w:hAnsi="Arial" w:cs="Arial"/>
                <w:b/>
                <w:noProof w:val="0"/>
                <w:sz w:val="20"/>
                <w:lang w:val="en-ZA"/>
              </w:rPr>
            </w:pPr>
            <w:r w:rsidRPr="00373063">
              <w:rPr>
                <w:rFonts w:ascii="Arial" w:eastAsia="Arial Unicode MS" w:hAnsi="Arial" w:cs="Arial"/>
                <w:b/>
                <w:noProof w:val="0"/>
                <w:sz w:val="20"/>
                <w:lang w:val="en-ZA"/>
              </w:rPr>
              <w:t>Internal cover</w:t>
            </w:r>
          </w:p>
          <w:p w:rsidR="00DF6B6E" w:rsidRPr="00373063" w:rsidRDefault="00DF6B6E" w:rsidP="002E2241">
            <w:pPr>
              <w:pStyle w:val="Text"/>
              <w:spacing w:before="0"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At 60 days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 xml:space="preserve"> will notify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 xml:space="preserve"> of those customers who have exceeded their credit terms.</w:t>
            </w:r>
          </w:p>
          <w:p w:rsidR="00DF6B6E" w:rsidRPr="00373063" w:rsidRDefault="00DF6B6E" w:rsidP="002E224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At 90 days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 xml:space="preserve"> will contact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 xml:space="preserve"> to enquire whether the customer should be handed over to the Attorneys for legal action for the recovery of the debt. The Credit Operations Manager from </w:t>
            </w:r>
            <w:r w:rsidR="00B31600" w:rsidRPr="00B31600">
              <w:rPr>
                <w:rFonts w:ascii="Arial" w:eastAsia="Arial Unicode MS" w:hAnsi="Arial" w:cs="Arial"/>
                <w:i/>
                <w:noProof w:val="0"/>
                <w:sz w:val="20"/>
                <w:lang w:val="en-ZA"/>
              </w:rPr>
              <w:t>COMPANY NAME</w:t>
            </w:r>
            <w:r w:rsidR="00B31600">
              <w:rPr>
                <w:rFonts w:ascii="Arial" w:eastAsia="Arial Unicode MS" w:hAnsi="Arial" w:cs="Arial"/>
                <w:noProof w:val="0"/>
                <w:sz w:val="20"/>
                <w:lang w:val="en-ZA"/>
              </w:rPr>
              <w:t xml:space="preserve"> </w:t>
            </w:r>
            <w:r w:rsidRPr="00373063">
              <w:rPr>
                <w:rFonts w:ascii="Arial" w:eastAsia="Arial Unicode MS" w:hAnsi="Arial" w:cs="Arial"/>
                <w:noProof w:val="0"/>
                <w:sz w:val="20"/>
                <w:lang w:val="en-ZA"/>
              </w:rPr>
              <w:t xml:space="preserve">will liaise with the Attorneys on behalf of </w:t>
            </w:r>
            <w:r w:rsidR="00B31600" w:rsidRPr="00B31600">
              <w:rPr>
                <w:rFonts w:ascii="Arial" w:eastAsia="Arial Unicode MS" w:hAnsi="Arial" w:cs="Arial"/>
                <w:i/>
                <w:noProof w:val="0"/>
                <w:sz w:val="20"/>
                <w:lang w:val="en-ZA"/>
              </w:rPr>
              <w:t>Company Name</w:t>
            </w:r>
            <w:r w:rsidRPr="00373063">
              <w:rPr>
                <w:rFonts w:ascii="Arial" w:eastAsia="Arial Unicode MS" w:hAnsi="Arial" w:cs="Arial"/>
                <w:noProof w:val="0"/>
                <w:sz w:val="20"/>
                <w:lang w:val="en-ZA"/>
              </w:rPr>
              <w:t>.</w:t>
            </w:r>
          </w:p>
          <w:p w:rsidR="00DF6B6E" w:rsidRPr="00373063" w:rsidRDefault="00DF6B6E" w:rsidP="002E224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Once feedback is received on the recoverability of the debt, a decision will be taken by </w:t>
            </w:r>
            <w:r w:rsidR="00B31600">
              <w:rPr>
                <w:rFonts w:ascii="Arial" w:eastAsia="Arial Unicode MS" w:hAnsi="Arial" w:cs="Arial"/>
                <w:noProof w:val="0"/>
                <w:sz w:val="20"/>
                <w:lang w:val="en-ZA"/>
              </w:rPr>
              <w:t xml:space="preserve">the </w:t>
            </w:r>
            <w:r w:rsidRPr="00373063">
              <w:rPr>
                <w:rFonts w:ascii="Arial" w:eastAsia="Arial Unicode MS" w:hAnsi="Arial" w:cs="Arial"/>
                <w:noProof w:val="0"/>
                <w:sz w:val="20"/>
                <w:lang w:val="en-ZA"/>
              </w:rPr>
              <w:t>CEO</w:t>
            </w:r>
            <w:r w:rsidR="00B31600">
              <w:rPr>
                <w:rFonts w:ascii="Arial" w:eastAsia="Arial Unicode MS" w:hAnsi="Arial" w:cs="Arial"/>
                <w:noProof w:val="0"/>
                <w:sz w:val="20"/>
                <w:lang w:val="en-ZA"/>
              </w:rPr>
              <w:t>, Commercial Director</w:t>
            </w:r>
            <w:r w:rsidRPr="00373063">
              <w:rPr>
                <w:rFonts w:ascii="Arial" w:eastAsia="Arial Unicode MS" w:hAnsi="Arial" w:cs="Arial"/>
                <w:noProof w:val="0"/>
                <w:sz w:val="20"/>
                <w:lang w:val="en-ZA"/>
              </w:rPr>
              <w:t xml:space="preserve"> and Sales </w:t>
            </w:r>
            <w:r w:rsidRPr="00373063">
              <w:rPr>
                <w:rFonts w:ascii="Arial" w:eastAsia="Arial Unicode MS" w:hAnsi="Arial" w:cs="Arial"/>
                <w:noProof w:val="0"/>
                <w:sz w:val="20"/>
                <w:lang w:val="en-ZA"/>
              </w:rPr>
              <w:lastRenderedPageBreak/>
              <w:t>Director to write off the debt.</w:t>
            </w:r>
          </w:p>
          <w:p w:rsidR="00DF6B6E" w:rsidRPr="00373063" w:rsidRDefault="00DF6B6E" w:rsidP="0063665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Accounting entries:</w:t>
            </w:r>
          </w:p>
          <w:tbl>
            <w:tblPr>
              <w:tblW w:w="5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9"/>
              <w:gridCol w:w="3869"/>
              <w:gridCol w:w="483"/>
              <w:gridCol w:w="483"/>
            </w:tblGrid>
            <w:tr w:rsidR="00DF6B6E" w:rsidRPr="00373063" w:rsidTr="006D677E">
              <w:tc>
                <w:tcPr>
                  <w:tcW w:w="892" w:type="pct"/>
                  <w:shd w:val="clear" w:color="auto" w:fill="D9D9D9"/>
                </w:tcPr>
                <w:p w:rsidR="00DF6B6E" w:rsidRPr="00373063" w:rsidRDefault="00DF6B6E" w:rsidP="0075660D">
                  <w:pPr>
                    <w:jc w:val="center"/>
                    <w:rPr>
                      <w:b/>
                      <w:sz w:val="20"/>
                      <w:szCs w:val="20"/>
                    </w:rPr>
                  </w:pPr>
                  <w:r w:rsidRPr="00373063">
                    <w:rPr>
                      <w:b/>
                      <w:sz w:val="20"/>
                      <w:szCs w:val="20"/>
                    </w:rPr>
                    <w:t>Acc no.</w:t>
                  </w:r>
                </w:p>
              </w:tc>
              <w:tc>
                <w:tcPr>
                  <w:tcW w:w="3287" w:type="pct"/>
                  <w:shd w:val="clear" w:color="auto" w:fill="D9D9D9"/>
                </w:tcPr>
                <w:p w:rsidR="00DF6B6E" w:rsidRPr="00373063" w:rsidRDefault="00DF6B6E" w:rsidP="003E1CB3">
                  <w:pPr>
                    <w:rPr>
                      <w:b/>
                      <w:sz w:val="20"/>
                      <w:szCs w:val="20"/>
                    </w:rPr>
                  </w:pPr>
                  <w:r w:rsidRPr="00373063">
                    <w:rPr>
                      <w:b/>
                      <w:sz w:val="20"/>
                      <w:szCs w:val="20"/>
                    </w:rPr>
                    <w:t>Acc name</w:t>
                  </w:r>
                </w:p>
              </w:tc>
              <w:tc>
                <w:tcPr>
                  <w:tcW w:w="410" w:type="pct"/>
                  <w:shd w:val="clear" w:color="auto" w:fill="D9D9D9"/>
                </w:tcPr>
                <w:p w:rsidR="00DF6B6E" w:rsidRPr="00373063" w:rsidRDefault="00DF6B6E" w:rsidP="003E1CB3">
                  <w:pPr>
                    <w:rPr>
                      <w:b/>
                      <w:sz w:val="20"/>
                      <w:szCs w:val="20"/>
                    </w:rPr>
                  </w:pPr>
                  <w:r w:rsidRPr="00373063">
                    <w:rPr>
                      <w:b/>
                      <w:sz w:val="20"/>
                      <w:szCs w:val="20"/>
                    </w:rPr>
                    <w:t>Dr.</w:t>
                  </w:r>
                </w:p>
              </w:tc>
              <w:tc>
                <w:tcPr>
                  <w:tcW w:w="410" w:type="pct"/>
                  <w:shd w:val="clear" w:color="auto" w:fill="D9D9D9"/>
                </w:tcPr>
                <w:p w:rsidR="00DF6B6E" w:rsidRPr="00373063" w:rsidRDefault="00DF6B6E" w:rsidP="003E1CB3">
                  <w:pPr>
                    <w:rPr>
                      <w:b/>
                      <w:sz w:val="20"/>
                      <w:szCs w:val="20"/>
                    </w:rPr>
                  </w:pPr>
                  <w:r w:rsidRPr="00373063">
                    <w:rPr>
                      <w:b/>
                      <w:sz w:val="20"/>
                      <w:szCs w:val="20"/>
                    </w:rPr>
                    <w:t>Cr.</w:t>
                  </w:r>
                </w:p>
              </w:tc>
            </w:tr>
            <w:tr w:rsidR="00DF6B6E" w:rsidRPr="00373063" w:rsidTr="006D677E">
              <w:tc>
                <w:tcPr>
                  <w:tcW w:w="892" w:type="pct"/>
                </w:tcPr>
                <w:p w:rsidR="00DF6B6E" w:rsidRPr="00373063" w:rsidRDefault="00DF6B6E" w:rsidP="0075660D">
                  <w:pPr>
                    <w:jc w:val="center"/>
                    <w:rPr>
                      <w:sz w:val="20"/>
                      <w:szCs w:val="20"/>
                    </w:rPr>
                  </w:pPr>
                  <w:r w:rsidRPr="00373063">
                    <w:rPr>
                      <w:sz w:val="20"/>
                      <w:szCs w:val="20"/>
                    </w:rPr>
                    <w:t>2090</w:t>
                  </w:r>
                </w:p>
              </w:tc>
              <w:tc>
                <w:tcPr>
                  <w:tcW w:w="3287" w:type="pct"/>
                </w:tcPr>
                <w:p w:rsidR="00DF6B6E" w:rsidRPr="00373063" w:rsidRDefault="00DF6B6E" w:rsidP="003E1CB3">
                  <w:pPr>
                    <w:rPr>
                      <w:sz w:val="20"/>
                      <w:szCs w:val="20"/>
                    </w:rPr>
                  </w:pPr>
                  <w:r w:rsidRPr="00373063">
                    <w:rPr>
                      <w:sz w:val="20"/>
                      <w:szCs w:val="20"/>
                    </w:rPr>
                    <w:t>Bad debt expense</w:t>
                  </w:r>
                </w:p>
              </w:tc>
              <w:tc>
                <w:tcPr>
                  <w:tcW w:w="410" w:type="pct"/>
                </w:tcPr>
                <w:p w:rsidR="00DF6B6E" w:rsidRPr="00373063" w:rsidRDefault="00DF6B6E" w:rsidP="003E1CB3">
                  <w:pPr>
                    <w:rPr>
                      <w:sz w:val="20"/>
                      <w:szCs w:val="20"/>
                    </w:rPr>
                  </w:pPr>
                  <w:r w:rsidRPr="00373063">
                    <w:rPr>
                      <w:sz w:val="20"/>
                      <w:szCs w:val="20"/>
                    </w:rPr>
                    <w:t>X</w:t>
                  </w:r>
                </w:p>
              </w:tc>
              <w:tc>
                <w:tcPr>
                  <w:tcW w:w="410" w:type="pct"/>
                </w:tcPr>
                <w:p w:rsidR="00DF6B6E" w:rsidRPr="00373063" w:rsidRDefault="00DF6B6E" w:rsidP="003E1CB3">
                  <w:pPr>
                    <w:rPr>
                      <w:sz w:val="20"/>
                      <w:szCs w:val="20"/>
                    </w:rPr>
                  </w:pPr>
                </w:p>
              </w:tc>
            </w:tr>
            <w:tr w:rsidR="00DF6B6E" w:rsidRPr="00373063" w:rsidTr="006D677E">
              <w:tc>
                <w:tcPr>
                  <w:tcW w:w="892" w:type="pct"/>
                </w:tcPr>
                <w:p w:rsidR="00DF6B6E" w:rsidRPr="00373063" w:rsidRDefault="00DF6B6E" w:rsidP="0075660D">
                  <w:pPr>
                    <w:jc w:val="center"/>
                    <w:rPr>
                      <w:sz w:val="20"/>
                      <w:szCs w:val="20"/>
                    </w:rPr>
                  </w:pPr>
                  <w:r w:rsidRPr="00373063">
                    <w:rPr>
                      <w:sz w:val="20"/>
                      <w:szCs w:val="20"/>
                    </w:rPr>
                    <w:t>7000</w:t>
                  </w:r>
                </w:p>
              </w:tc>
              <w:tc>
                <w:tcPr>
                  <w:tcW w:w="3287" w:type="pct"/>
                </w:tcPr>
                <w:p w:rsidR="00DF6B6E" w:rsidRPr="00373063" w:rsidRDefault="00DF6B6E" w:rsidP="0075660D">
                  <w:pPr>
                    <w:rPr>
                      <w:sz w:val="20"/>
                      <w:szCs w:val="20"/>
                    </w:rPr>
                  </w:pPr>
                  <w:r w:rsidRPr="00373063">
                    <w:rPr>
                      <w:sz w:val="20"/>
                      <w:szCs w:val="20"/>
                    </w:rPr>
                    <w:t xml:space="preserve">     Provision for bad debts</w:t>
                  </w:r>
                </w:p>
              </w:tc>
              <w:tc>
                <w:tcPr>
                  <w:tcW w:w="410" w:type="pct"/>
                </w:tcPr>
                <w:p w:rsidR="00DF6B6E" w:rsidRPr="00373063" w:rsidRDefault="00DF6B6E" w:rsidP="003E1CB3">
                  <w:pPr>
                    <w:rPr>
                      <w:sz w:val="20"/>
                      <w:szCs w:val="20"/>
                    </w:rPr>
                  </w:pPr>
                </w:p>
              </w:tc>
              <w:tc>
                <w:tcPr>
                  <w:tcW w:w="410" w:type="pct"/>
                </w:tcPr>
                <w:p w:rsidR="00DF6B6E" w:rsidRPr="00373063" w:rsidRDefault="00DF6B6E" w:rsidP="003E1CB3">
                  <w:pPr>
                    <w:rPr>
                      <w:sz w:val="20"/>
                      <w:szCs w:val="20"/>
                    </w:rPr>
                  </w:pPr>
                  <w:r w:rsidRPr="00373063">
                    <w:rPr>
                      <w:sz w:val="20"/>
                      <w:szCs w:val="20"/>
                    </w:rPr>
                    <w:t>X</w:t>
                  </w:r>
                </w:p>
              </w:tc>
            </w:tr>
          </w:tbl>
          <w:p w:rsidR="00DF6B6E" w:rsidRPr="00373063" w:rsidRDefault="00DF6B6E" w:rsidP="00EE1D7C">
            <w:pPr>
              <w:pStyle w:val="Text"/>
              <w:spacing w:before="0"/>
              <w:rPr>
                <w:rFonts w:ascii="Arial" w:eastAsia="Arial Unicode MS" w:hAnsi="Arial" w:cs="Arial"/>
                <w:noProof w:val="0"/>
                <w:sz w:val="20"/>
                <w:lang w:val="en-ZA"/>
              </w:rPr>
            </w:pPr>
          </w:p>
          <w:tbl>
            <w:tblPr>
              <w:tblW w:w="5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9"/>
              <w:gridCol w:w="3869"/>
              <w:gridCol w:w="483"/>
              <w:gridCol w:w="483"/>
            </w:tblGrid>
            <w:tr w:rsidR="00DF6B6E" w:rsidRPr="00373063" w:rsidTr="003E1CB3">
              <w:tc>
                <w:tcPr>
                  <w:tcW w:w="892" w:type="pct"/>
                  <w:shd w:val="clear" w:color="auto" w:fill="D9D9D9"/>
                </w:tcPr>
                <w:p w:rsidR="00DF6B6E" w:rsidRPr="00373063" w:rsidRDefault="00DF6B6E" w:rsidP="003E1CB3">
                  <w:pPr>
                    <w:jc w:val="center"/>
                    <w:rPr>
                      <w:b/>
                      <w:sz w:val="20"/>
                      <w:szCs w:val="20"/>
                    </w:rPr>
                  </w:pPr>
                  <w:r w:rsidRPr="00373063">
                    <w:rPr>
                      <w:b/>
                      <w:sz w:val="20"/>
                      <w:szCs w:val="20"/>
                    </w:rPr>
                    <w:t>Acc no.</w:t>
                  </w:r>
                </w:p>
              </w:tc>
              <w:tc>
                <w:tcPr>
                  <w:tcW w:w="3287" w:type="pct"/>
                  <w:shd w:val="clear" w:color="auto" w:fill="D9D9D9"/>
                </w:tcPr>
                <w:p w:rsidR="00DF6B6E" w:rsidRPr="00373063" w:rsidRDefault="00DF6B6E" w:rsidP="003E1CB3">
                  <w:pPr>
                    <w:rPr>
                      <w:b/>
                      <w:sz w:val="20"/>
                      <w:szCs w:val="20"/>
                    </w:rPr>
                  </w:pPr>
                  <w:r w:rsidRPr="00373063">
                    <w:rPr>
                      <w:b/>
                      <w:sz w:val="20"/>
                      <w:szCs w:val="20"/>
                    </w:rPr>
                    <w:t>Acc name</w:t>
                  </w:r>
                </w:p>
              </w:tc>
              <w:tc>
                <w:tcPr>
                  <w:tcW w:w="410" w:type="pct"/>
                  <w:shd w:val="clear" w:color="auto" w:fill="D9D9D9"/>
                </w:tcPr>
                <w:p w:rsidR="00DF6B6E" w:rsidRPr="00373063" w:rsidRDefault="00DF6B6E" w:rsidP="003E1CB3">
                  <w:pPr>
                    <w:rPr>
                      <w:b/>
                      <w:sz w:val="20"/>
                      <w:szCs w:val="20"/>
                    </w:rPr>
                  </w:pPr>
                  <w:r w:rsidRPr="00373063">
                    <w:rPr>
                      <w:b/>
                      <w:sz w:val="20"/>
                      <w:szCs w:val="20"/>
                    </w:rPr>
                    <w:t>Dr.</w:t>
                  </w:r>
                </w:p>
              </w:tc>
              <w:tc>
                <w:tcPr>
                  <w:tcW w:w="410" w:type="pct"/>
                  <w:shd w:val="clear" w:color="auto" w:fill="D9D9D9"/>
                </w:tcPr>
                <w:p w:rsidR="00DF6B6E" w:rsidRPr="00373063" w:rsidRDefault="00DF6B6E" w:rsidP="003E1CB3">
                  <w:pPr>
                    <w:rPr>
                      <w:b/>
                      <w:sz w:val="20"/>
                      <w:szCs w:val="20"/>
                    </w:rPr>
                  </w:pPr>
                  <w:r w:rsidRPr="00373063">
                    <w:rPr>
                      <w:b/>
                      <w:sz w:val="20"/>
                      <w:szCs w:val="20"/>
                    </w:rPr>
                    <w:t>Cr.</w:t>
                  </w:r>
                </w:p>
              </w:tc>
            </w:tr>
            <w:tr w:rsidR="00DF6B6E" w:rsidRPr="00373063" w:rsidTr="003E1CB3">
              <w:tc>
                <w:tcPr>
                  <w:tcW w:w="892" w:type="pct"/>
                </w:tcPr>
                <w:p w:rsidR="00DF6B6E" w:rsidRPr="00373063" w:rsidRDefault="00DF6B6E" w:rsidP="003E1CB3">
                  <w:pPr>
                    <w:jc w:val="center"/>
                    <w:rPr>
                      <w:sz w:val="20"/>
                      <w:szCs w:val="20"/>
                    </w:rPr>
                  </w:pPr>
                  <w:r w:rsidRPr="00373063">
                    <w:rPr>
                      <w:sz w:val="20"/>
                      <w:szCs w:val="20"/>
                    </w:rPr>
                    <w:t>7000</w:t>
                  </w:r>
                </w:p>
              </w:tc>
              <w:tc>
                <w:tcPr>
                  <w:tcW w:w="3287" w:type="pct"/>
                </w:tcPr>
                <w:p w:rsidR="00DF6B6E" w:rsidRPr="00373063" w:rsidRDefault="00DF6B6E" w:rsidP="009C445E">
                  <w:pPr>
                    <w:rPr>
                      <w:sz w:val="20"/>
                      <w:szCs w:val="20"/>
                    </w:rPr>
                  </w:pPr>
                  <w:r w:rsidRPr="00373063">
                    <w:rPr>
                      <w:sz w:val="20"/>
                      <w:szCs w:val="20"/>
                    </w:rPr>
                    <w:t>Provision for bad debts</w:t>
                  </w:r>
                </w:p>
              </w:tc>
              <w:tc>
                <w:tcPr>
                  <w:tcW w:w="410" w:type="pct"/>
                </w:tcPr>
                <w:p w:rsidR="00DF6B6E" w:rsidRPr="00373063" w:rsidRDefault="00DF6B6E" w:rsidP="003E1CB3">
                  <w:pPr>
                    <w:rPr>
                      <w:sz w:val="20"/>
                      <w:szCs w:val="20"/>
                    </w:rPr>
                  </w:pPr>
                  <w:r w:rsidRPr="00373063">
                    <w:rPr>
                      <w:sz w:val="20"/>
                      <w:szCs w:val="20"/>
                    </w:rPr>
                    <w:t>X</w:t>
                  </w:r>
                </w:p>
              </w:tc>
              <w:tc>
                <w:tcPr>
                  <w:tcW w:w="410" w:type="pct"/>
                </w:tcPr>
                <w:p w:rsidR="00DF6B6E" w:rsidRPr="00373063" w:rsidRDefault="00DF6B6E" w:rsidP="003E1CB3">
                  <w:pPr>
                    <w:rPr>
                      <w:sz w:val="20"/>
                      <w:szCs w:val="20"/>
                    </w:rPr>
                  </w:pPr>
                </w:p>
              </w:tc>
            </w:tr>
            <w:tr w:rsidR="00DF6B6E" w:rsidRPr="00373063" w:rsidTr="003E1CB3">
              <w:tc>
                <w:tcPr>
                  <w:tcW w:w="892" w:type="pct"/>
                </w:tcPr>
                <w:p w:rsidR="00DF6B6E" w:rsidRPr="00373063" w:rsidRDefault="00DF6B6E" w:rsidP="003E1CB3">
                  <w:pPr>
                    <w:jc w:val="center"/>
                    <w:rPr>
                      <w:sz w:val="20"/>
                      <w:szCs w:val="20"/>
                    </w:rPr>
                  </w:pPr>
                  <w:r w:rsidRPr="00373063">
                    <w:rPr>
                      <w:sz w:val="20"/>
                      <w:szCs w:val="20"/>
                    </w:rPr>
                    <w:t>X</w:t>
                  </w:r>
                </w:p>
              </w:tc>
              <w:tc>
                <w:tcPr>
                  <w:tcW w:w="3287" w:type="pct"/>
                </w:tcPr>
                <w:p w:rsidR="00DF6B6E" w:rsidRPr="00373063" w:rsidRDefault="00DF6B6E" w:rsidP="003E1CB3">
                  <w:pPr>
                    <w:rPr>
                      <w:sz w:val="20"/>
                      <w:szCs w:val="20"/>
                    </w:rPr>
                  </w:pPr>
                  <w:r w:rsidRPr="00373063">
                    <w:rPr>
                      <w:sz w:val="20"/>
                      <w:szCs w:val="20"/>
                    </w:rPr>
                    <w:t xml:space="preserve">     Debtor account</w:t>
                  </w:r>
                </w:p>
              </w:tc>
              <w:tc>
                <w:tcPr>
                  <w:tcW w:w="410" w:type="pct"/>
                </w:tcPr>
                <w:p w:rsidR="00DF6B6E" w:rsidRPr="00373063" w:rsidRDefault="00DF6B6E" w:rsidP="003E1CB3">
                  <w:pPr>
                    <w:rPr>
                      <w:sz w:val="20"/>
                      <w:szCs w:val="20"/>
                    </w:rPr>
                  </w:pPr>
                </w:p>
              </w:tc>
              <w:tc>
                <w:tcPr>
                  <w:tcW w:w="410" w:type="pct"/>
                </w:tcPr>
                <w:p w:rsidR="00DF6B6E" w:rsidRPr="00373063" w:rsidRDefault="00DF6B6E" w:rsidP="003E1CB3">
                  <w:pPr>
                    <w:rPr>
                      <w:sz w:val="20"/>
                      <w:szCs w:val="20"/>
                    </w:rPr>
                  </w:pPr>
                  <w:r w:rsidRPr="00373063">
                    <w:rPr>
                      <w:sz w:val="20"/>
                      <w:szCs w:val="20"/>
                    </w:rPr>
                    <w:t>X</w:t>
                  </w:r>
                </w:p>
              </w:tc>
            </w:tr>
          </w:tbl>
          <w:p w:rsidR="00DF6B6E" w:rsidRPr="00373063" w:rsidRDefault="00DF6B6E" w:rsidP="00636651">
            <w:pPr>
              <w:pStyle w:val="Text"/>
              <w:spacing w:after="240"/>
              <w:rPr>
                <w:rFonts w:ascii="Arial" w:eastAsia="Arial Unicode MS" w:hAnsi="Arial" w:cs="Arial"/>
                <w:noProof w:val="0"/>
                <w:sz w:val="20"/>
                <w:lang w:val="en-ZA"/>
              </w:rPr>
            </w:pP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Bad debts</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Obtain the debtors age analysis and enquire from management for explanations regarding debts outstanding for longer than one year with no recovery.</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Obtain a list of bad debts and the motivation thereof approved by management written off for the most recent year end.</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Agree the approved total bad debts written off to the expense account in the system.</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Select a sample of bad debts written off and trace to the relevant, authorised supporting documentation.</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Obtain the final bad debts provision calculation and inspect evidence of approval by the Finance Manager.</w:t>
            </w:r>
          </w:p>
          <w:p w:rsidR="00DF6B6E" w:rsidRPr="00373063" w:rsidRDefault="00DF6B6E" w:rsidP="00D267E0">
            <w:pPr>
              <w:pStyle w:val="Text"/>
              <w:spacing w:after="240"/>
              <w:rPr>
                <w:rFonts w:ascii="Arial" w:eastAsia="Arial Unicode MS" w:hAnsi="Arial" w:cs="Arial"/>
                <w:noProof w:val="0"/>
                <w:sz w:val="20"/>
                <w:lang w:val="en-ZA"/>
              </w:rPr>
            </w:pPr>
          </w:p>
          <w:p w:rsidR="00DF6B6E" w:rsidRPr="00373063" w:rsidRDefault="00DF6B6E" w:rsidP="00D267E0">
            <w:pPr>
              <w:pStyle w:val="Text"/>
              <w:spacing w:after="240"/>
              <w:rPr>
                <w:rFonts w:ascii="Arial" w:eastAsia="Arial Unicode MS" w:hAnsi="Arial" w:cs="Arial"/>
                <w:noProof w:val="0"/>
                <w:sz w:val="20"/>
                <w:lang w:val="en-ZA"/>
              </w:rPr>
            </w:pPr>
          </w:p>
          <w:p w:rsidR="00DF6B6E" w:rsidRPr="00373063" w:rsidRDefault="00DF6B6E" w:rsidP="00D267E0">
            <w:pPr>
              <w:pStyle w:val="Text"/>
              <w:spacing w:after="240"/>
              <w:rPr>
                <w:rFonts w:ascii="Arial" w:eastAsia="Arial Unicode MS" w:hAnsi="Arial" w:cs="Arial"/>
                <w:noProof w:val="0"/>
                <w:sz w:val="20"/>
                <w:lang w:val="en-ZA"/>
              </w:rPr>
            </w:pPr>
          </w:p>
          <w:p w:rsidR="00DF6B6E" w:rsidRPr="00373063" w:rsidRDefault="00DF6B6E" w:rsidP="00D267E0">
            <w:pPr>
              <w:pStyle w:val="Text"/>
              <w:spacing w:after="240"/>
              <w:rPr>
                <w:rFonts w:ascii="Arial" w:eastAsia="Arial Unicode MS" w:hAnsi="Arial" w:cs="Arial"/>
                <w:noProof w:val="0"/>
                <w:sz w:val="20"/>
                <w:lang w:val="en-ZA"/>
              </w:rPr>
            </w:pPr>
          </w:p>
          <w:p w:rsidR="00DF6B6E" w:rsidRPr="00373063" w:rsidRDefault="00DF6B6E" w:rsidP="00D267E0">
            <w:pPr>
              <w:pStyle w:val="Text"/>
              <w:spacing w:after="240"/>
              <w:rPr>
                <w:rFonts w:ascii="Arial" w:eastAsia="Arial Unicode MS" w:hAnsi="Arial" w:cs="Arial"/>
                <w:noProof w:val="0"/>
                <w:sz w:val="20"/>
                <w:lang w:val="en-ZA"/>
              </w:rPr>
            </w:pPr>
          </w:p>
          <w:p w:rsidR="00DF6B6E" w:rsidRPr="00373063" w:rsidRDefault="00DF6B6E" w:rsidP="00D267E0">
            <w:pPr>
              <w:pStyle w:val="Text"/>
              <w:spacing w:after="240"/>
              <w:rPr>
                <w:rFonts w:ascii="Arial" w:eastAsia="Arial Unicode MS" w:hAnsi="Arial" w:cs="Arial"/>
                <w:noProof w:val="0"/>
                <w:sz w:val="20"/>
                <w:lang w:val="en-ZA"/>
              </w:rPr>
            </w:pPr>
          </w:p>
          <w:p w:rsidR="00DF6B6E" w:rsidRPr="00373063" w:rsidRDefault="00DF6B6E" w:rsidP="00D267E0">
            <w:pPr>
              <w:pStyle w:val="Text"/>
              <w:spacing w:after="240"/>
              <w:rPr>
                <w:rFonts w:ascii="Arial" w:eastAsia="Arial Unicode MS" w:hAnsi="Arial" w:cs="Arial"/>
                <w:noProof w:val="0"/>
                <w:sz w:val="20"/>
                <w:lang w:val="en-ZA"/>
              </w:rPr>
            </w:pPr>
          </w:p>
          <w:p w:rsidR="00DF6B6E" w:rsidRPr="00373063" w:rsidRDefault="00DF6B6E" w:rsidP="00D267E0">
            <w:pPr>
              <w:pStyle w:val="Text"/>
              <w:rPr>
                <w:rFonts w:ascii="Arial" w:eastAsia="Arial Unicode MS" w:hAnsi="Arial" w:cs="Arial"/>
                <w:noProof w:val="0"/>
                <w:sz w:val="20"/>
                <w:lang w:val="en-ZA"/>
              </w:rPr>
            </w:pP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1B6D1E">
            <w:pPr>
              <w:spacing w:before="240"/>
              <w:jc w:val="center"/>
              <w:rPr>
                <w:rFonts w:cs="Arial"/>
                <w:b/>
                <w:color w:val="FF0000"/>
                <w:sz w:val="20"/>
                <w:szCs w:val="20"/>
              </w:rPr>
            </w:pPr>
          </w:p>
        </w:tc>
      </w:tr>
      <w:tr w:rsidR="00DF6B6E" w:rsidRPr="00373063" w:rsidTr="00BF12E1">
        <w:tc>
          <w:tcPr>
            <w:tcW w:w="2038" w:type="pct"/>
          </w:tcPr>
          <w:p w:rsidR="00DF6B6E" w:rsidRPr="00373063" w:rsidRDefault="00DF6B6E" w:rsidP="0063665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Credit Notes</w:t>
            </w:r>
          </w:p>
          <w:p w:rsidR="00DF6B6E" w:rsidRPr="00373063" w:rsidRDefault="00DF6B6E" w:rsidP="004E7AC0">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 </w:t>
            </w:r>
            <w:r w:rsidR="00B31600">
              <w:rPr>
                <w:rFonts w:ascii="Arial" w:eastAsia="Arial Unicode MS" w:hAnsi="Arial" w:cs="Arial"/>
                <w:noProof w:val="0"/>
                <w:sz w:val="20"/>
                <w:lang w:val="en-ZA"/>
              </w:rPr>
              <w:t>credit note report is available</w:t>
            </w:r>
          </w:p>
          <w:p w:rsidR="00DF6B6E" w:rsidRPr="00373063" w:rsidRDefault="00DF6B6E" w:rsidP="008A30BD">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To ensure a complete report select “yes” for both the memo and credit note option.</w:t>
            </w:r>
          </w:p>
          <w:p w:rsidR="00DF6B6E" w:rsidRPr="00373063" w:rsidRDefault="00DF6B6E" w:rsidP="008A30BD">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Accounting entries:</w:t>
            </w:r>
          </w:p>
          <w:p w:rsidR="00DF6B6E" w:rsidRPr="00373063" w:rsidRDefault="00DF6B6E" w:rsidP="002F4811">
            <w:pPr>
              <w:pStyle w:val="Text"/>
              <w:rPr>
                <w:rFonts w:ascii="Arial" w:eastAsia="Arial Unicode MS" w:hAnsi="Arial" w:cs="Arial"/>
                <w:b/>
                <w:noProof w:val="0"/>
                <w:sz w:val="20"/>
                <w:lang w:val="en-ZA"/>
              </w:rPr>
            </w:pPr>
            <w:r w:rsidRPr="00373063">
              <w:rPr>
                <w:rFonts w:ascii="Arial" w:eastAsia="Arial Unicode MS" w:hAnsi="Arial" w:cs="Arial"/>
                <w:b/>
                <w:noProof w:val="0"/>
                <w:sz w:val="20"/>
                <w:lang w:val="en-ZA"/>
              </w:rPr>
              <w:t>For returned goods (Undamaged)</w:t>
            </w:r>
          </w:p>
          <w:p w:rsidR="00DF6B6E" w:rsidRPr="00373063" w:rsidRDefault="00DF6B6E" w:rsidP="002F4811">
            <w:pPr>
              <w:pStyle w:val="Text"/>
              <w:spacing w:before="0"/>
              <w:rPr>
                <w:rFonts w:ascii="Arial" w:eastAsia="Arial Unicode MS" w:hAnsi="Arial" w:cs="Arial"/>
                <w:b/>
                <w:noProof w:val="0"/>
                <w:sz w:val="20"/>
                <w:lang w:val="en-ZA"/>
              </w:rPr>
            </w:pPr>
          </w:p>
          <w:tbl>
            <w:tblPr>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9"/>
              <w:gridCol w:w="3057"/>
              <w:gridCol w:w="567"/>
              <w:gridCol w:w="567"/>
            </w:tblGrid>
            <w:tr w:rsidR="00DF6B6E" w:rsidRPr="00373063" w:rsidTr="004B7571">
              <w:tc>
                <w:tcPr>
                  <w:tcW w:w="1001" w:type="pct"/>
                  <w:shd w:val="clear" w:color="auto" w:fill="D9D9D9"/>
                </w:tcPr>
                <w:p w:rsidR="00DF6B6E" w:rsidRPr="00373063" w:rsidRDefault="00DF6B6E" w:rsidP="00B7040C">
                  <w:pPr>
                    <w:jc w:val="center"/>
                    <w:rPr>
                      <w:b/>
                      <w:sz w:val="20"/>
                      <w:szCs w:val="20"/>
                    </w:rPr>
                  </w:pPr>
                  <w:r w:rsidRPr="00373063">
                    <w:rPr>
                      <w:b/>
                      <w:sz w:val="20"/>
                      <w:szCs w:val="20"/>
                    </w:rPr>
                    <w:t>Acc no.</w:t>
                  </w:r>
                </w:p>
              </w:tc>
              <w:tc>
                <w:tcPr>
                  <w:tcW w:w="2917" w:type="pct"/>
                  <w:shd w:val="clear" w:color="auto" w:fill="D9D9D9"/>
                </w:tcPr>
                <w:p w:rsidR="00DF6B6E" w:rsidRPr="00373063" w:rsidRDefault="00DF6B6E" w:rsidP="00B7040C">
                  <w:pPr>
                    <w:rPr>
                      <w:b/>
                      <w:sz w:val="20"/>
                      <w:szCs w:val="20"/>
                    </w:rPr>
                  </w:pPr>
                  <w:r w:rsidRPr="00373063">
                    <w:rPr>
                      <w:b/>
                      <w:sz w:val="20"/>
                      <w:szCs w:val="20"/>
                    </w:rPr>
                    <w:t>Acc name</w:t>
                  </w:r>
                </w:p>
              </w:tc>
              <w:tc>
                <w:tcPr>
                  <w:tcW w:w="541" w:type="pct"/>
                  <w:shd w:val="clear" w:color="auto" w:fill="D9D9D9"/>
                </w:tcPr>
                <w:p w:rsidR="00DF6B6E" w:rsidRPr="00373063" w:rsidRDefault="00DF6B6E" w:rsidP="00B7040C">
                  <w:pPr>
                    <w:rPr>
                      <w:b/>
                      <w:sz w:val="20"/>
                      <w:szCs w:val="20"/>
                    </w:rPr>
                  </w:pPr>
                  <w:r w:rsidRPr="00373063">
                    <w:rPr>
                      <w:b/>
                      <w:sz w:val="20"/>
                      <w:szCs w:val="20"/>
                    </w:rPr>
                    <w:t>Dr.</w:t>
                  </w:r>
                </w:p>
              </w:tc>
              <w:tc>
                <w:tcPr>
                  <w:tcW w:w="541" w:type="pct"/>
                  <w:shd w:val="clear" w:color="auto" w:fill="D9D9D9"/>
                </w:tcPr>
                <w:p w:rsidR="00DF6B6E" w:rsidRPr="00373063" w:rsidRDefault="00DF6B6E" w:rsidP="00B7040C">
                  <w:pPr>
                    <w:rPr>
                      <w:b/>
                      <w:sz w:val="20"/>
                      <w:szCs w:val="20"/>
                    </w:rPr>
                  </w:pPr>
                  <w:r w:rsidRPr="00373063">
                    <w:rPr>
                      <w:b/>
                      <w:sz w:val="20"/>
                      <w:szCs w:val="20"/>
                    </w:rPr>
                    <w:t>Cr.</w:t>
                  </w:r>
                </w:p>
              </w:tc>
            </w:tr>
            <w:tr w:rsidR="00DF6B6E" w:rsidRPr="00373063" w:rsidTr="004B7571">
              <w:tc>
                <w:tcPr>
                  <w:tcW w:w="1001" w:type="pct"/>
                </w:tcPr>
                <w:p w:rsidR="00DF6B6E" w:rsidRPr="00373063" w:rsidRDefault="00DF6B6E" w:rsidP="00B7040C">
                  <w:pPr>
                    <w:jc w:val="center"/>
                    <w:rPr>
                      <w:sz w:val="20"/>
                      <w:szCs w:val="20"/>
                    </w:rPr>
                  </w:pPr>
                  <w:r w:rsidRPr="00373063">
                    <w:rPr>
                      <w:sz w:val="20"/>
                      <w:szCs w:val="20"/>
                    </w:rPr>
                    <w:t>1000</w:t>
                  </w:r>
                </w:p>
              </w:tc>
              <w:tc>
                <w:tcPr>
                  <w:tcW w:w="2917" w:type="pct"/>
                </w:tcPr>
                <w:p w:rsidR="00DF6B6E" w:rsidRPr="00373063" w:rsidRDefault="00DF6B6E" w:rsidP="008A30BD">
                  <w:pPr>
                    <w:rPr>
                      <w:sz w:val="20"/>
                      <w:szCs w:val="20"/>
                    </w:rPr>
                  </w:pPr>
                  <w:r w:rsidRPr="00373063">
                    <w:rPr>
                      <w:sz w:val="20"/>
                      <w:szCs w:val="20"/>
                    </w:rPr>
                    <w:t>Sales</w:t>
                  </w:r>
                </w:p>
              </w:tc>
              <w:tc>
                <w:tcPr>
                  <w:tcW w:w="541" w:type="pct"/>
                </w:tcPr>
                <w:p w:rsidR="00DF6B6E" w:rsidRPr="00373063" w:rsidRDefault="00DF6B6E" w:rsidP="00B7040C">
                  <w:pPr>
                    <w:rPr>
                      <w:sz w:val="20"/>
                      <w:szCs w:val="20"/>
                    </w:rPr>
                  </w:pPr>
                  <w:r w:rsidRPr="00373063">
                    <w:rPr>
                      <w:sz w:val="20"/>
                      <w:szCs w:val="20"/>
                    </w:rPr>
                    <w:t>X</w:t>
                  </w:r>
                </w:p>
              </w:tc>
              <w:tc>
                <w:tcPr>
                  <w:tcW w:w="541" w:type="pct"/>
                </w:tcPr>
                <w:p w:rsidR="00DF6B6E" w:rsidRPr="00373063" w:rsidRDefault="00DF6B6E" w:rsidP="00B7040C">
                  <w:pPr>
                    <w:rPr>
                      <w:sz w:val="20"/>
                      <w:szCs w:val="20"/>
                    </w:rPr>
                  </w:pPr>
                </w:p>
              </w:tc>
            </w:tr>
            <w:tr w:rsidR="00DF6B6E" w:rsidRPr="00373063" w:rsidTr="004B7571">
              <w:tc>
                <w:tcPr>
                  <w:tcW w:w="1001" w:type="pct"/>
                </w:tcPr>
                <w:p w:rsidR="00DF6B6E" w:rsidRPr="00373063" w:rsidRDefault="00DF6B6E" w:rsidP="00B7040C">
                  <w:pPr>
                    <w:jc w:val="center"/>
                    <w:rPr>
                      <w:sz w:val="20"/>
                      <w:szCs w:val="20"/>
                    </w:rPr>
                  </w:pPr>
                  <w:r w:rsidRPr="00373063">
                    <w:rPr>
                      <w:sz w:val="20"/>
                      <w:szCs w:val="20"/>
                    </w:rPr>
                    <w:t>X</w:t>
                  </w:r>
                </w:p>
              </w:tc>
              <w:tc>
                <w:tcPr>
                  <w:tcW w:w="2917" w:type="pct"/>
                </w:tcPr>
                <w:p w:rsidR="00DF6B6E" w:rsidRPr="00373063" w:rsidRDefault="00DF6B6E" w:rsidP="008A30BD">
                  <w:pPr>
                    <w:rPr>
                      <w:sz w:val="20"/>
                      <w:szCs w:val="20"/>
                    </w:rPr>
                  </w:pPr>
                  <w:r w:rsidRPr="00373063">
                    <w:rPr>
                      <w:sz w:val="20"/>
                      <w:szCs w:val="20"/>
                    </w:rPr>
                    <w:t xml:space="preserve">     Debtor account</w:t>
                  </w:r>
                </w:p>
              </w:tc>
              <w:tc>
                <w:tcPr>
                  <w:tcW w:w="541" w:type="pct"/>
                </w:tcPr>
                <w:p w:rsidR="00DF6B6E" w:rsidRPr="00373063" w:rsidRDefault="00DF6B6E" w:rsidP="00B7040C">
                  <w:pPr>
                    <w:rPr>
                      <w:sz w:val="20"/>
                      <w:szCs w:val="20"/>
                    </w:rPr>
                  </w:pPr>
                </w:p>
              </w:tc>
              <w:tc>
                <w:tcPr>
                  <w:tcW w:w="541" w:type="pct"/>
                </w:tcPr>
                <w:p w:rsidR="00DF6B6E" w:rsidRPr="00373063" w:rsidRDefault="00DF6B6E" w:rsidP="00B7040C">
                  <w:pPr>
                    <w:rPr>
                      <w:sz w:val="20"/>
                      <w:szCs w:val="20"/>
                    </w:rPr>
                  </w:pPr>
                  <w:r w:rsidRPr="00373063">
                    <w:rPr>
                      <w:sz w:val="20"/>
                      <w:szCs w:val="20"/>
                    </w:rPr>
                    <w:t>X</w:t>
                  </w:r>
                </w:p>
              </w:tc>
            </w:tr>
          </w:tbl>
          <w:p w:rsidR="00DF6B6E" w:rsidRPr="00373063" w:rsidRDefault="00DF6B6E" w:rsidP="008A30BD">
            <w:pPr>
              <w:pStyle w:val="Text"/>
              <w:spacing w:before="0"/>
              <w:rPr>
                <w:rFonts w:ascii="Arial" w:eastAsia="Arial Unicode MS" w:hAnsi="Arial" w:cs="Arial"/>
                <w:noProof w:val="0"/>
                <w:sz w:val="20"/>
                <w:lang w:val="en-ZA"/>
              </w:rPr>
            </w:pPr>
          </w:p>
          <w:tbl>
            <w:tblPr>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8"/>
              <w:gridCol w:w="3058"/>
              <w:gridCol w:w="567"/>
              <w:gridCol w:w="567"/>
            </w:tblGrid>
            <w:tr w:rsidR="00DF6B6E" w:rsidRPr="00373063" w:rsidTr="004B7571">
              <w:tc>
                <w:tcPr>
                  <w:tcW w:w="1000" w:type="pct"/>
                  <w:shd w:val="clear" w:color="auto" w:fill="D9D9D9"/>
                </w:tcPr>
                <w:p w:rsidR="00DF6B6E" w:rsidRPr="00373063" w:rsidRDefault="00DF6B6E" w:rsidP="00B7040C">
                  <w:pPr>
                    <w:jc w:val="center"/>
                    <w:rPr>
                      <w:b/>
                      <w:sz w:val="20"/>
                      <w:szCs w:val="20"/>
                    </w:rPr>
                  </w:pPr>
                  <w:r w:rsidRPr="00373063">
                    <w:rPr>
                      <w:b/>
                      <w:sz w:val="20"/>
                      <w:szCs w:val="20"/>
                    </w:rPr>
                    <w:t>Acc no.</w:t>
                  </w:r>
                </w:p>
              </w:tc>
              <w:tc>
                <w:tcPr>
                  <w:tcW w:w="2918" w:type="pct"/>
                  <w:shd w:val="clear" w:color="auto" w:fill="D9D9D9"/>
                </w:tcPr>
                <w:p w:rsidR="00DF6B6E" w:rsidRPr="00373063" w:rsidRDefault="00DF6B6E" w:rsidP="00B7040C">
                  <w:pPr>
                    <w:rPr>
                      <w:b/>
                      <w:sz w:val="20"/>
                      <w:szCs w:val="20"/>
                    </w:rPr>
                  </w:pPr>
                  <w:r w:rsidRPr="00373063">
                    <w:rPr>
                      <w:b/>
                      <w:sz w:val="20"/>
                      <w:szCs w:val="20"/>
                    </w:rPr>
                    <w:t>Acc name</w:t>
                  </w:r>
                </w:p>
              </w:tc>
              <w:tc>
                <w:tcPr>
                  <w:tcW w:w="541" w:type="pct"/>
                  <w:shd w:val="clear" w:color="auto" w:fill="D9D9D9"/>
                </w:tcPr>
                <w:p w:rsidR="00DF6B6E" w:rsidRPr="00373063" w:rsidRDefault="00DF6B6E" w:rsidP="00B7040C">
                  <w:pPr>
                    <w:rPr>
                      <w:b/>
                      <w:sz w:val="20"/>
                      <w:szCs w:val="20"/>
                    </w:rPr>
                  </w:pPr>
                  <w:r w:rsidRPr="00373063">
                    <w:rPr>
                      <w:b/>
                      <w:sz w:val="20"/>
                      <w:szCs w:val="20"/>
                    </w:rPr>
                    <w:t>Dr.</w:t>
                  </w:r>
                </w:p>
              </w:tc>
              <w:tc>
                <w:tcPr>
                  <w:tcW w:w="541" w:type="pct"/>
                  <w:shd w:val="clear" w:color="auto" w:fill="D9D9D9"/>
                </w:tcPr>
                <w:p w:rsidR="00DF6B6E" w:rsidRPr="00373063" w:rsidRDefault="00DF6B6E" w:rsidP="00B7040C">
                  <w:pPr>
                    <w:rPr>
                      <w:b/>
                      <w:sz w:val="20"/>
                      <w:szCs w:val="20"/>
                    </w:rPr>
                  </w:pPr>
                  <w:r w:rsidRPr="00373063">
                    <w:rPr>
                      <w:b/>
                      <w:sz w:val="20"/>
                      <w:szCs w:val="20"/>
                    </w:rPr>
                    <w:t>Cr.</w:t>
                  </w:r>
                </w:p>
              </w:tc>
            </w:tr>
            <w:tr w:rsidR="00DF6B6E" w:rsidRPr="00373063" w:rsidTr="004B7571">
              <w:tc>
                <w:tcPr>
                  <w:tcW w:w="1000" w:type="pct"/>
                </w:tcPr>
                <w:p w:rsidR="00DF6B6E" w:rsidRPr="00373063" w:rsidRDefault="00DF6B6E" w:rsidP="00B7040C">
                  <w:pPr>
                    <w:jc w:val="center"/>
                    <w:rPr>
                      <w:sz w:val="20"/>
                      <w:szCs w:val="20"/>
                    </w:rPr>
                  </w:pPr>
                  <w:r w:rsidRPr="00373063">
                    <w:rPr>
                      <w:sz w:val="20"/>
                      <w:szCs w:val="20"/>
                    </w:rPr>
                    <w:t>7350</w:t>
                  </w:r>
                </w:p>
              </w:tc>
              <w:tc>
                <w:tcPr>
                  <w:tcW w:w="2918" w:type="pct"/>
                </w:tcPr>
                <w:p w:rsidR="00DF6B6E" w:rsidRPr="00373063" w:rsidRDefault="00DF6B6E" w:rsidP="00B7040C">
                  <w:pPr>
                    <w:rPr>
                      <w:sz w:val="20"/>
                      <w:szCs w:val="20"/>
                    </w:rPr>
                  </w:pPr>
                  <w:r w:rsidRPr="00373063">
                    <w:rPr>
                      <w:sz w:val="20"/>
                      <w:szCs w:val="20"/>
                    </w:rPr>
                    <w:t>Inventory</w:t>
                  </w:r>
                </w:p>
              </w:tc>
              <w:tc>
                <w:tcPr>
                  <w:tcW w:w="541" w:type="pct"/>
                </w:tcPr>
                <w:p w:rsidR="00DF6B6E" w:rsidRPr="00373063" w:rsidRDefault="00DF6B6E" w:rsidP="00B7040C">
                  <w:pPr>
                    <w:rPr>
                      <w:sz w:val="20"/>
                      <w:szCs w:val="20"/>
                    </w:rPr>
                  </w:pPr>
                  <w:r w:rsidRPr="00373063">
                    <w:rPr>
                      <w:sz w:val="20"/>
                      <w:szCs w:val="20"/>
                    </w:rPr>
                    <w:t>X</w:t>
                  </w:r>
                </w:p>
              </w:tc>
              <w:tc>
                <w:tcPr>
                  <w:tcW w:w="541" w:type="pct"/>
                </w:tcPr>
                <w:p w:rsidR="00DF6B6E" w:rsidRPr="00373063" w:rsidRDefault="00DF6B6E" w:rsidP="00B7040C">
                  <w:pPr>
                    <w:rPr>
                      <w:sz w:val="20"/>
                      <w:szCs w:val="20"/>
                    </w:rPr>
                  </w:pPr>
                </w:p>
              </w:tc>
            </w:tr>
            <w:tr w:rsidR="00DF6B6E" w:rsidRPr="00373063" w:rsidTr="004B7571">
              <w:tc>
                <w:tcPr>
                  <w:tcW w:w="1000" w:type="pct"/>
                </w:tcPr>
                <w:p w:rsidR="00DF6B6E" w:rsidRPr="00373063" w:rsidRDefault="00DF6B6E" w:rsidP="00B7040C">
                  <w:pPr>
                    <w:jc w:val="center"/>
                    <w:rPr>
                      <w:sz w:val="20"/>
                      <w:szCs w:val="20"/>
                    </w:rPr>
                  </w:pPr>
                  <w:r w:rsidRPr="00373063">
                    <w:rPr>
                      <w:sz w:val="20"/>
                      <w:szCs w:val="20"/>
                    </w:rPr>
                    <w:t>1235</w:t>
                  </w:r>
                </w:p>
              </w:tc>
              <w:tc>
                <w:tcPr>
                  <w:tcW w:w="2918" w:type="pct"/>
                </w:tcPr>
                <w:p w:rsidR="00DF6B6E" w:rsidRPr="00373063" w:rsidRDefault="00DF6B6E" w:rsidP="009F7947">
                  <w:pPr>
                    <w:rPr>
                      <w:sz w:val="20"/>
                      <w:szCs w:val="20"/>
                    </w:rPr>
                  </w:pPr>
                  <w:r w:rsidRPr="00373063">
                    <w:rPr>
                      <w:sz w:val="20"/>
                      <w:szCs w:val="20"/>
                    </w:rPr>
                    <w:t xml:space="preserve">     COGS Materials</w:t>
                  </w:r>
                </w:p>
              </w:tc>
              <w:tc>
                <w:tcPr>
                  <w:tcW w:w="541" w:type="pct"/>
                </w:tcPr>
                <w:p w:rsidR="00DF6B6E" w:rsidRPr="00373063" w:rsidRDefault="00DF6B6E" w:rsidP="00B7040C">
                  <w:pPr>
                    <w:rPr>
                      <w:sz w:val="20"/>
                      <w:szCs w:val="20"/>
                    </w:rPr>
                  </w:pPr>
                </w:p>
              </w:tc>
              <w:tc>
                <w:tcPr>
                  <w:tcW w:w="541" w:type="pct"/>
                </w:tcPr>
                <w:p w:rsidR="00DF6B6E" w:rsidRPr="00373063" w:rsidRDefault="00DF6B6E" w:rsidP="00B7040C">
                  <w:pPr>
                    <w:rPr>
                      <w:sz w:val="20"/>
                      <w:szCs w:val="20"/>
                    </w:rPr>
                  </w:pPr>
                  <w:r w:rsidRPr="00373063">
                    <w:rPr>
                      <w:sz w:val="20"/>
                      <w:szCs w:val="20"/>
                    </w:rPr>
                    <w:t>X</w:t>
                  </w:r>
                </w:p>
              </w:tc>
            </w:tr>
          </w:tbl>
          <w:p w:rsidR="00DF6B6E" w:rsidRPr="00373063" w:rsidRDefault="00DF6B6E" w:rsidP="008A30BD">
            <w:pPr>
              <w:pStyle w:val="Text"/>
              <w:spacing w:before="0"/>
              <w:rPr>
                <w:rFonts w:ascii="Arial" w:eastAsia="Arial Unicode MS" w:hAnsi="Arial" w:cs="Arial"/>
                <w:noProof w:val="0"/>
                <w:sz w:val="20"/>
                <w:lang w:val="en-ZA"/>
              </w:rPr>
            </w:pPr>
          </w:p>
          <w:p w:rsidR="00DF6B6E" w:rsidRPr="00373063" w:rsidRDefault="00DF6B6E" w:rsidP="008A30BD">
            <w:pPr>
              <w:pStyle w:val="Text"/>
              <w:spacing w:before="0"/>
              <w:rPr>
                <w:rFonts w:ascii="Arial" w:eastAsia="Arial Unicode MS" w:hAnsi="Arial" w:cs="Arial"/>
                <w:b/>
                <w:noProof w:val="0"/>
                <w:sz w:val="20"/>
                <w:lang w:val="en-ZA"/>
              </w:rPr>
            </w:pPr>
            <w:r w:rsidRPr="00373063">
              <w:rPr>
                <w:rFonts w:ascii="Arial" w:eastAsia="Arial Unicode MS" w:hAnsi="Arial" w:cs="Arial"/>
                <w:b/>
                <w:noProof w:val="0"/>
                <w:sz w:val="20"/>
                <w:lang w:val="en-ZA"/>
              </w:rPr>
              <w:t>For damages</w:t>
            </w:r>
          </w:p>
          <w:p w:rsidR="00DF6B6E" w:rsidRPr="00373063" w:rsidRDefault="00DF6B6E" w:rsidP="008A30BD">
            <w:pPr>
              <w:pStyle w:val="Text"/>
              <w:spacing w:before="0"/>
              <w:rPr>
                <w:rFonts w:ascii="Arial" w:eastAsia="Arial Unicode MS" w:hAnsi="Arial" w:cs="Arial"/>
                <w:b/>
                <w:noProof w:val="0"/>
                <w:sz w:val="20"/>
                <w:lang w:val="en-ZA"/>
              </w:rPr>
            </w:pPr>
          </w:p>
          <w:tbl>
            <w:tblPr>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8"/>
              <w:gridCol w:w="3058"/>
              <w:gridCol w:w="567"/>
              <w:gridCol w:w="567"/>
            </w:tblGrid>
            <w:tr w:rsidR="00DF6B6E" w:rsidRPr="00373063" w:rsidTr="004B7571">
              <w:tc>
                <w:tcPr>
                  <w:tcW w:w="1000" w:type="pct"/>
                  <w:shd w:val="clear" w:color="auto" w:fill="D9D9D9"/>
                </w:tcPr>
                <w:p w:rsidR="00DF6B6E" w:rsidRPr="00373063" w:rsidRDefault="00DF6B6E" w:rsidP="00B7040C">
                  <w:pPr>
                    <w:jc w:val="center"/>
                    <w:rPr>
                      <w:b/>
                      <w:sz w:val="20"/>
                      <w:szCs w:val="20"/>
                    </w:rPr>
                  </w:pPr>
                  <w:r w:rsidRPr="00373063">
                    <w:rPr>
                      <w:b/>
                      <w:sz w:val="20"/>
                      <w:szCs w:val="20"/>
                    </w:rPr>
                    <w:t>Acc no.</w:t>
                  </w:r>
                </w:p>
              </w:tc>
              <w:tc>
                <w:tcPr>
                  <w:tcW w:w="2918" w:type="pct"/>
                  <w:shd w:val="clear" w:color="auto" w:fill="D9D9D9"/>
                </w:tcPr>
                <w:p w:rsidR="00DF6B6E" w:rsidRPr="00373063" w:rsidRDefault="00DF6B6E" w:rsidP="00B7040C">
                  <w:pPr>
                    <w:rPr>
                      <w:b/>
                      <w:sz w:val="20"/>
                      <w:szCs w:val="20"/>
                    </w:rPr>
                  </w:pPr>
                  <w:r w:rsidRPr="00373063">
                    <w:rPr>
                      <w:b/>
                      <w:sz w:val="20"/>
                      <w:szCs w:val="20"/>
                    </w:rPr>
                    <w:t>Acc name</w:t>
                  </w:r>
                </w:p>
              </w:tc>
              <w:tc>
                <w:tcPr>
                  <w:tcW w:w="541" w:type="pct"/>
                  <w:shd w:val="clear" w:color="auto" w:fill="D9D9D9"/>
                </w:tcPr>
                <w:p w:rsidR="00DF6B6E" w:rsidRPr="00373063" w:rsidRDefault="00DF6B6E" w:rsidP="00B7040C">
                  <w:pPr>
                    <w:rPr>
                      <w:b/>
                      <w:sz w:val="20"/>
                      <w:szCs w:val="20"/>
                    </w:rPr>
                  </w:pPr>
                  <w:r w:rsidRPr="00373063">
                    <w:rPr>
                      <w:b/>
                      <w:sz w:val="20"/>
                      <w:szCs w:val="20"/>
                    </w:rPr>
                    <w:t>Dr.</w:t>
                  </w:r>
                </w:p>
              </w:tc>
              <w:tc>
                <w:tcPr>
                  <w:tcW w:w="541" w:type="pct"/>
                  <w:shd w:val="clear" w:color="auto" w:fill="D9D9D9"/>
                </w:tcPr>
                <w:p w:rsidR="00DF6B6E" w:rsidRPr="00373063" w:rsidRDefault="00DF6B6E" w:rsidP="00B7040C">
                  <w:pPr>
                    <w:rPr>
                      <w:b/>
                      <w:sz w:val="20"/>
                      <w:szCs w:val="20"/>
                    </w:rPr>
                  </w:pPr>
                  <w:r w:rsidRPr="00373063">
                    <w:rPr>
                      <w:b/>
                      <w:sz w:val="20"/>
                      <w:szCs w:val="20"/>
                    </w:rPr>
                    <w:t>Cr.</w:t>
                  </w:r>
                </w:p>
              </w:tc>
            </w:tr>
            <w:tr w:rsidR="00DF6B6E" w:rsidRPr="00373063" w:rsidTr="004B7571">
              <w:tc>
                <w:tcPr>
                  <w:tcW w:w="1000" w:type="pct"/>
                </w:tcPr>
                <w:p w:rsidR="00DF6B6E" w:rsidRPr="00373063" w:rsidRDefault="00DF6B6E" w:rsidP="00B7040C">
                  <w:pPr>
                    <w:jc w:val="center"/>
                    <w:rPr>
                      <w:sz w:val="20"/>
                      <w:szCs w:val="20"/>
                    </w:rPr>
                  </w:pPr>
                  <w:r w:rsidRPr="00373063">
                    <w:rPr>
                      <w:sz w:val="20"/>
                      <w:szCs w:val="20"/>
                    </w:rPr>
                    <w:t>1000</w:t>
                  </w:r>
                </w:p>
              </w:tc>
              <w:tc>
                <w:tcPr>
                  <w:tcW w:w="2918" w:type="pct"/>
                </w:tcPr>
                <w:p w:rsidR="00DF6B6E" w:rsidRPr="00373063" w:rsidRDefault="00DF6B6E" w:rsidP="008A30BD">
                  <w:pPr>
                    <w:rPr>
                      <w:sz w:val="20"/>
                      <w:szCs w:val="20"/>
                    </w:rPr>
                  </w:pPr>
                  <w:r w:rsidRPr="00373063">
                    <w:rPr>
                      <w:sz w:val="20"/>
                      <w:szCs w:val="20"/>
                    </w:rPr>
                    <w:t>Sales</w:t>
                  </w:r>
                </w:p>
              </w:tc>
              <w:tc>
                <w:tcPr>
                  <w:tcW w:w="541" w:type="pct"/>
                </w:tcPr>
                <w:p w:rsidR="00DF6B6E" w:rsidRPr="00373063" w:rsidRDefault="00DF6B6E" w:rsidP="00B7040C">
                  <w:pPr>
                    <w:rPr>
                      <w:sz w:val="20"/>
                      <w:szCs w:val="20"/>
                    </w:rPr>
                  </w:pPr>
                  <w:r w:rsidRPr="00373063">
                    <w:rPr>
                      <w:sz w:val="20"/>
                      <w:szCs w:val="20"/>
                    </w:rPr>
                    <w:t>X</w:t>
                  </w:r>
                </w:p>
              </w:tc>
              <w:tc>
                <w:tcPr>
                  <w:tcW w:w="541" w:type="pct"/>
                </w:tcPr>
                <w:p w:rsidR="00DF6B6E" w:rsidRPr="00373063" w:rsidRDefault="00DF6B6E" w:rsidP="00B7040C">
                  <w:pPr>
                    <w:rPr>
                      <w:sz w:val="20"/>
                      <w:szCs w:val="20"/>
                    </w:rPr>
                  </w:pPr>
                </w:p>
              </w:tc>
            </w:tr>
            <w:tr w:rsidR="00DF6B6E" w:rsidRPr="00373063" w:rsidTr="004B7571">
              <w:tc>
                <w:tcPr>
                  <w:tcW w:w="1000" w:type="pct"/>
                </w:tcPr>
                <w:p w:rsidR="00DF6B6E" w:rsidRPr="00373063" w:rsidRDefault="00DF6B6E" w:rsidP="00B7040C">
                  <w:pPr>
                    <w:jc w:val="center"/>
                    <w:rPr>
                      <w:sz w:val="20"/>
                      <w:szCs w:val="20"/>
                    </w:rPr>
                  </w:pPr>
                  <w:r w:rsidRPr="00373063">
                    <w:rPr>
                      <w:sz w:val="20"/>
                      <w:szCs w:val="20"/>
                    </w:rPr>
                    <w:t>X</w:t>
                  </w:r>
                </w:p>
              </w:tc>
              <w:tc>
                <w:tcPr>
                  <w:tcW w:w="2918" w:type="pct"/>
                </w:tcPr>
                <w:p w:rsidR="00DF6B6E" w:rsidRPr="00373063" w:rsidRDefault="00DF6B6E" w:rsidP="00B7040C">
                  <w:pPr>
                    <w:rPr>
                      <w:sz w:val="20"/>
                      <w:szCs w:val="20"/>
                    </w:rPr>
                  </w:pPr>
                  <w:r w:rsidRPr="00373063">
                    <w:rPr>
                      <w:sz w:val="20"/>
                      <w:szCs w:val="20"/>
                    </w:rPr>
                    <w:t xml:space="preserve">     Debtor account</w:t>
                  </w:r>
                </w:p>
              </w:tc>
              <w:tc>
                <w:tcPr>
                  <w:tcW w:w="541" w:type="pct"/>
                </w:tcPr>
                <w:p w:rsidR="00DF6B6E" w:rsidRPr="00373063" w:rsidRDefault="00DF6B6E" w:rsidP="00B7040C">
                  <w:pPr>
                    <w:rPr>
                      <w:sz w:val="20"/>
                      <w:szCs w:val="20"/>
                    </w:rPr>
                  </w:pPr>
                </w:p>
              </w:tc>
              <w:tc>
                <w:tcPr>
                  <w:tcW w:w="541" w:type="pct"/>
                </w:tcPr>
                <w:p w:rsidR="00DF6B6E" w:rsidRPr="00373063" w:rsidRDefault="00DF6B6E" w:rsidP="00B7040C">
                  <w:pPr>
                    <w:rPr>
                      <w:sz w:val="20"/>
                      <w:szCs w:val="20"/>
                    </w:rPr>
                  </w:pPr>
                  <w:r w:rsidRPr="00373063">
                    <w:rPr>
                      <w:sz w:val="20"/>
                      <w:szCs w:val="20"/>
                    </w:rPr>
                    <w:t>X</w:t>
                  </w:r>
                </w:p>
              </w:tc>
            </w:tr>
          </w:tbl>
          <w:p w:rsidR="00DF6B6E" w:rsidRPr="00373063" w:rsidRDefault="00DF6B6E" w:rsidP="008A30BD">
            <w:pPr>
              <w:pStyle w:val="Text"/>
              <w:spacing w:before="0"/>
              <w:rPr>
                <w:rFonts w:ascii="Arial" w:eastAsia="Arial Unicode MS" w:hAnsi="Arial" w:cs="Arial"/>
                <w:noProof w:val="0"/>
                <w:sz w:val="20"/>
                <w:lang w:val="en-ZA"/>
              </w:rPr>
            </w:pPr>
          </w:p>
          <w:tbl>
            <w:tblPr>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0"/>
              <w:gridCol w:w="3000"/>
              <w:gridCol w:w="595"/>
              <w:gridCol w:w="595"/>
            </w:tblGrid>
            <w:tr w:rsidR="00DF6B6E" w:rsidRPr="00373063" w:rsidTr="00A52863">
              <w:tc>
                <w:tcPr>
                  <w:tcW w:w="1001" w:type="pct"/>
                  <w:shd w:val="clear" w:color="auto" w:fill="D9D9D9"/>
                </w:tcPr>
                <w:p w:rsidR="00DF6B6E" w:rsidRPr="00373063" w:rsidRDefault="00DF6B6E" w:rsidP="00B7040C">
                  <w:pPr>
                    <w:jc w:val="center"/>
                    <w:rPr>
                      <w:b/>
                      <w:sz w:val="20"/>
                      <w:szCs w:val="20"/>
                    </w:rPr>
                  </w:pPr>
                  <w:r w:rsidRPr="00373063">
                    <w:rPr>
                      <w:b/>
                      <w:sz w:val="20"/>
                      <w:szCs w:val="20"/>
                    </w:rPr>
                    <w:t>Acc no.</w:t>
                  </w:r>
                </w:p>
              </w:tc>
              <w:tc>
                <w:tcPr>
                  <w:tcW w:w="2863" w:type="pct"/>
                  <w:shd w:val="clear" w:color="auto" w:fill="D9D9D9"/>
                </w:tcPr>
                <w:p w:rsidR="00DF6B6E" w:rsidRPr="00373063" w:rsidRDefault="00DF6B6E" w:rsidP="00B7040C">
                  <w:pPr>
                    <w:rPr>
                      <w:b/>
                      <w:sz w:val="20"/>
                      <w:szCs w:val="20"/>
                    </w:rPr>
                  </w:pPr>
                  <w:r w:rsidRPr="00373063">
                    <w:rPr>
                      <w:b/>
                      <w:sz w:val="20"/>
                      <w:szCs w:val="20"/>
                    </w:rPr>
                    <w:t>Acc name</w:t>
                  </w:r>
                </w:p>
              </w:tc>
              <w:tc>
                <w:tcPr>
                  <w:tcW w:w="568" w:type="pct"/>
                  <w:shd w:val="clear" w:color="auto" w:fill="D9D9D9"/>
                </w:tcPr>
                <w:p w:rsidR="00DF6B6E" w:rsidRPr="00373063" w:rsidRDefault="00DF6B6E" w:rsidP="00B7040C">
                  <w:pPr>
                    <w:rPr>
                      <w:b/>
                      <w:sz w:val="20"/>
                      <w:szCs w:val="20"/>
                    </w:rPr>
                  </w:pPr>
                  <w:r w:rsidRPr="00373063">
                    <w:rPr>
                      <w:b/>
                      <w:sz w:val="20"/>
                      <w:szCs w:val="20"/>
                    </w:rPr>
                    <w:t>Dr.</w:t>
                  </w:r>
                </w:p>
              </w:tc>
              <w:tc>
                <w:tcPr>
                  <w:tcW w:w="569" w:type="pct"/>
                  <w:shd w:val="clear" w:color="auto" w:fill="D9D9D9"/>
                </w:tcPr>
                <w:p w:rsidR="00DF6B6E" w:rsidRPr="00373063" w:rsidRDefault="00DF6B6E" w:rsidP="00B7040C">
                  <w:pPr>
                    <w:rPr>
                      <w:b/>
                      <w:sz w:val="20"/>
                      <w:szCs w:val="20"/>
                    </w:rPr>
                  </w:pPr>
                  <w:r w:rsidRPr="00373063">
                    <w:rPr>
                      <w:b/>
                      <w:sz w:val="20"/>
                      <w:szCs w:val="20"/>
                    </w:rPr>
                    <w:t>Cr.</w:t>
                  </w:r>
                </w:p>
              </w:tc>
            </w:tr>
            <w:tr w:rsidR="00DF6B6E" w:rsidRPr="00373063" w:rsidTr="00A52863">
              <w:tc>
                <w:tcPr>
                  <w:tcW w:w="1001" w:type="pct"/>
                </w:tcPr>
                <w:p w:rsidR="00DF6B6E" w:rsidRPr="00373063" w:rsidRDefault="00DF6B6E" w:rsidP="00B7040C">
                  <w:pPr>
                    <w:jc w:val="center"/>
                    <w:rPr>
                      <w:sz w:val="20"/>
                      <w:szCs w:val="20"/>
                    </w:rPr>
                  </w:pPr>
                  <w:r w:rsidRPr="00373063">
                    <w:rPr>
                      <w:sz w:val="20"/>
                      <w:szCs w:val="20"/>
                    </w:rPr>
                    <w:t>7350</w:t>
                  </w:r>
                </w:p>
              </w:tc>
              <w:tc>
                <w:tcPr>
                  <w:tcW w:w="2863" w:type="pct"/>
                </w:tcPr>
                <w:p w:rsidR="00DF6B6E" w:rsidRPr="00373063" w:rsidRDefault="00DF6B6E" w:rsidP="00B7040C">
                  <w:pPr>
                    <w:rPr>
                      <w:sz w:val="20"/>
                      <w:szCs w:val="20"/>
                    </w:rPr>
                  </w:pPr>
                  <w:r w:rsidRPr="00373063">
                    <w:rPr>
                      <w:sz w:val="20"/>
                      <w:szCs w:val="20"/>
                    </w:rPr>
                    <w:t>Inventory</w:t>
                  </w:r>
                </w:p>
              </w:tc>
              <w:tc>
                <w:tcPr>
                  <w:tcW w:w="568" w:type="pct"/>
                </w:tcPr>
                <w:p w:rsidR="00DF6B6E" w:rsidRPr="00373063" w:rsidRDefault="00DF6B6E" w:rsidP="00B7040C">
                  <w:pPr>
                    <w:rPr>
                      <w:sz w:val="20"/>
                      <w:szCs w:val="20"/>
                    </w:rPr>
                  </w:pPr>
                  <w:r w:rsidRPr="00373063">
                    <w:rPr>
                      <w:sz w:val="20"/>
                      <w:szCs w:val="20"/>
                    </w:rPr>
                    <w:t>X</w:t>
                  </w:r>
                </w:p>
              </w:tc>
              <w:tc>
                <w:tcPr>
                  <w:tcW w:w="569" w:type="pct"/>
                </w:tcPr>
                <w:p w:rsidR="00DF6B6E" w:rsidRPr="00373063" w:rsidRDefault="00DF6B6E" w:rsidP="00B7040C">
                  <w:pPr>
                    <w:rPr>
                      <w:sz w:val="20"/>
                      <w:szCs w:val="20"/>
                    </w:rPr>
                  </w:pPr>
                </w:p>
              </w:tc>
            </w:tr>
            <w:tr w:rsidR="00DF6B6E" w:rsidRPr="00373063" w:rsidTr="00A52863">
              <w:tc>
                <w:tcPr>
                  <w:tcW w:w="1001" w:type="pct"/>
                </w:tcPr>
                <w:p w:rsidR="00DF6B6E" w:rsidRPr="00373063" w:rsidRDefault="00DF6B6E" w:rsidP="00B7040C">
                  <w:pPr>
                    <w:jc w:val="center"/>
                    <w:rPr>
                      <w:sz w:val="20"/>
                      <w:szCs w:val="20"/>
                    </w:rPr>
                  </w:pPr>
                  <w:r w:rsidRPr="00373063">
                    <w:rPr>
                      <w:sz w:val="20"/>
                      <w:szCs w:val="20"/>
                    </w:rPr>
                    <w:t>1235</w:t>
                  </w:r>
                </w:p>
              </w:tc>
              <w:tc>
                <w:tcPr>
                  <w:tcW w:w="2863" w:type="pct"/>
                </w:tcPr>
                <w:p w:rsidR="00DF6B6E" w:rsidRPr="00373063" w:rsidRDefault="00DF6B6E" w:rsidP="00B7040C">
                  <w:pPr>
                    <w:rPr>
                      <w:sz w:val="20"/>
                      <w:szCs w:val="20"/>
                    </w:rPr>
                  </w:pPr>
                  <w:r w:rsidRPr="00373063">
                    <w:rPr>
                      <w:sz w:val="20"/>
                      <w:szCs w:val="20"/>
                    </w:rPr>
                    <w:t xml:space="preserve">     COGS Materials</w:t>
                  </w:r>
                </w:p>
              </w:tc>
              <w:tc>
                <w:tcPr>
                  <w:tcW w:w="568" w:type="pct"/>
                </w:tcPr>
                <w:p w:rsidR="00DF6B6E" w:rsidRPr="00373063" w:rsidRDefault="00DF6B6E" w:rsidP="00B7040C">
                  <w:pPr>
                    <w:rPr>
                      <w:sz w:val="20"/>
                      <w:szCs w:val="20"/>
                    </w:rPr>
                  </w:pPr>
                </w:p>
              </w:tc>
              <w:tc>
                <w:tcPr>
                  <w:tcW w:w="569" w:type="pct"/>
                </w:tcPr>
                <w:p w:rsidR="00DF6B6E" w:rsidRPr="00373063" w:rsidRDefault="00DF6B6E" w:rsidP="00B7040C">
                  <w:pPr>
                    <w:rPr>
                      <w:sz w:val="20"/>
                      <w:szCs w:val="20"/>
                    </w:rPr>
                  </w:pPr>
                  <w:r w:rsidRPr="00373063">
                    <w:rPr>
                      <w:sz w:val="20"/>
                      <w:szCs w:val="20"/>
                    </w:rPr>
                    <w:t>X</w:t>
                  </w:r>
                </w:p>
              </w:tc>
            </w:tr>
          </w:tbl>
          <w:p w:rsidR="00DF6B6E" w:rsidRPr="00373063" w:rsidRDefault="00DF6B6E" w:rsidP="008A30BD">
            <w:pPr>
              <w:pStyle w:val="Text"/>
              <w:spacing w:before="0"/>
              <w:rPr>
                <w:rFonts w:ascii="Arial" w:eastAsia="Arial Unicode MS" w:hAnsi="Arial" w:cs="Arial"/>
                <w:noProof w:val="0"/>
                <w:sz w:val="20"/>
                <w:lang w:val="en-ZA"/>
              </w:rPr>
            </w:pPr>
          </w:p>
          <w:tbl>
            <w:tblPr>
              <w:tblW w:w="5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9"/>
              <w:gridCol w:w="3000"/>
              <w:gridCol w:w="566"/>
              <w:gridCol w:w="567"/>
            </w:tblGrid>
            <w:tr w:rsidR="00DF6B6E" w:rsidRPr="00373063" w:rsidTr="00A52863">
              <w:tc>
                <w:tcPr>
                  <w:tcW w:w="1012" w:type="pct"/>
                  <w:shd w:val="clear" w:color="auto" w:fill="D9D9D9"/>
                </w:tcPr>
                <w:p w:rsidR="00DF6B6E" w:rsidRPr="00373063" w:rsidRDefault="00DF6B6E" w:rsidP="00B7040C">
                  <w:pPr>
                    <w:jc w:val="center"/>
                    <w:rPr>
                      <w:b/>
                      <w:sz w:val="20"/>
                      <w:szCs w:val="20"/>
                    </w:rPr>
                  </w:pPr>
                  <w:r w:rsidRPr="00373063">
                    <w:rPr>
                      <w:b/>
                      <w:sz w:val="20"/>
                      <w:szCs w:val="20"/>
                    </w:rPr>
                    <w:t>Acc no.</w:t>
                  </w:r>
                </w:p>
              </w:tc>
              <w:tc>
                <w:tcPr>
                  <w:tcW w:w="2895" w:type="pct"/>
                  <w:shd w:val="clear" w:color="auto" w:fill="D9D9D9"/>
                </w:tcPr>
                <w:p w:rsidR="00DF6B6E" w:rsidRPr="00373063" w:rsidRDefault="00DF6B6E" w:rsidP="00B7040C">
                  <w:pPr>
                    <w:rPr>
                      <w:b/>
                      <w:sz w:val="20"/>
                      <w:szCs w:val="20"/>
                    </w:rPr>
                  </w:pPr>
                  <w:r w:rsidRPr="00373063">
                    <w:rPr>
                      <w:b/>
                      <w:sz w:val="20"/>
                      <w:szCs w:val="20"/>
                    </w:rPr>
                    <w:t>Acc name</w:t>
                  </w:r>
                </w:p>
              </w:tc>
              <w:tc>
                <w:tcPr>
                  <w:tcW w:w="546" w:type="pct"/>
                  <w:shd w:val="clear" w:color="auto" w:fill="D9D9D9"/>
                </w:tcPr>
                <w:p w:rsidR="00DF6B6E" w:rsidRPr="00373063" w:rsidRDefault="00DF6B6E" w:rsidP="00B7040C">
                  <w:pPr>
                    <w:rPr>
                      <w:b/>
                      <w:sz w:val="20"/>
                      <w:szCs w:val="20"/>
                    </w:rPr>
                  </w:pPr>
                  <w:r w:rsidRPr="00373063">
                    <w:rPr>
                      <w:b/>
                      <w:sz w:val="20"/>
                      <w:szCs w:val="20"/>
                    </w:rPr>
                    <w:t>Dr.</w:t>
                  </w:r>
                </w:p>
              </w:tc>
              <w:tc>
                <w:tcPr>
                  <w:tcW w:w="547" w:type="pct"/>
                  <w:shd w:val="clear" w:color="auto" w:fill="D9D9D9"/>
                </w:tcPr>
                <w:p w:rsidR="00DF6B6E" w:rsidRPr="00373063" w:rsidRDefault="00DF6B6E" w:rsidP="00B7040C">
                  <w:pPr>
                    <w:rPr>
                      <w:b/>
                      <w:sz w:val="20"/>
                      <w:szCs w:val="20"/>
                    </w:rPr>
                  </w:pPr>
                  <w:r w:rsidRPr="00373063">
                    <w:rPr>
                      <w:b/>
                      <w:sz w:val="20"/>
                      <w:szCs w:val="20"/>
                    </w:rPr>
                    <w:t>Cr.</w:t>
                  </w:r>
                </w:p>
              </w:tc>
            </w:tr>
            <w:tr w:rsidR="00DF6B6E" w:rsidRPr="00373063" w:rsidTr="00A52863">
              <w:tc>
                <w:tcPr>
                  <w:tcW w:w="1012" w:type="pct"/>
                </w:tcPr>
                <w:p w:rsidR="00DF6B6E" w:rsidRPr="00373063" w:rsidRDefault="00DF6B6E" w:rsidP="00B7040C">
                  <w:pPr>
                    <w:jc w:val="center"/>
                    <w:rPr>
                      <w:sz w:val="20"/>
                      <w:szCs w:val="20"/>
                    </w:rPr>
                  </w:pPr>
                </w:p>
                <w:p w:rsidR="00DF6B6E" w:rsidRPr="00373063" w:rsidRDefault="00DF6B6E" w:rsidP="00B7040C">
                  <w:pPr>
                    <w:jc w:val="center"/>
                    <w:rPr>
                      <w:sz w:val="20"/>
                      <w:szCs w:val="20"/>
                    </w:rPr>
                  </w:pPr>
                  <w:r w:rsidRPr="00373063">
                    <w:rPr>
                      <w:sz w:val="20"/>
                      <w:szCs w:val="20"/>
                    </w:rPr>
                    <w:t>1208</w:t>
                  </w:r>
                </w:p>
                <w:p w:rsidR="00DF6B6E" w:rsidRPr="00373063" w:rsidRDefault="00DF6B6E" w:rsidP="00B7040C">
                  <w:pPr>
                    <w:jc w:val="center"/>
                    <w:rPr>
                      <w:sz w:val="20"/>
                      <w:szCs w:val="20"/>
                    </w:rPr>
                  </w:pPr>
                  <w:r w:rsidRPr="00373063">
                    <w:rPr>
                      <w:sz w:val="20"/>
                      <w:szCs w:val="20"/>
                    </w:rPr>
                    <w:t>1209</w:t>
                  </w:r>
                </w:p>
                <w:p w:rsidR="00DF6B6E" w:rsidRPr="00373063" w:rsidRDefault="00DF6B6E" w:rsidP="00B7040C">
                  <w:pPr>
                    <w:jc w:val="center"/>
                    <w:rPr>
                      <w:sz w:val="20"/>
                      <w:szCs w:val="20"/>
                    </w:rPr>
                  </w:pPr>
                  <w:r w:rsidRPr="00373063">
                    <w:rPr>
                      <w:sz w:val="20"/>
                      <w:szCs w:val="20"/>
                    </w:rPr>
                    <w:t>1212</w:t>
                  </w:r>
                </w:p>
                <w:p w:rsidR="00DF6B6E" w:rsidRPr="00373063" w:rsidRDefault="00DF6B6E" w:rsidP="00B7040C">
                  <w:pPr>
                    <w:jc w:val="center"/>
                    <w:rPr>
                      <w:sz w:val="20"/>
                      <w:szCs w:val="20"/>
                    </w:rPr>
                  </w:pPr>
                  <w:r w:rsidRPr="00373063">
                    <w:rPr>
                      <w:sz w:val="20"/>
                      <w:szCs w:val="20"/>
                    </w:rPr>
                    <w:t>1213</w:t>
                  </w:r>
                </w:p>
              </w:tc>
              <w:tc>
                <w:tcPr>
                  <w:tcW w:w="2895" w:type="pct"/>
                </w:tcPr>
                <w:p w:rsidR="00DF6B6E" w:rsidRPr="00373063" w:rsidRDefault="00DF6B6E" w:rsidP="00E053AF">
                  <w:pPr>
                    <w:rPr>
                      <w:sz w:val="20"/>
                      <w:szCs w:val="20"/>
                    </w:rPr>
                  </w:pPr>
                  <w:r w:rsidRPr="00373063">
                    <w:rPr>
                      <w:sz w:val="20"/>
                      <w:szCs w:val="20"/>
                    </w:rPr>
                    <w:t>One of the following accounts:</w:t>
                  </w:r>
                </w:p>
                <w:p w:rsidR="00DF6B6E" w:rsidRPr="00373063" w:rsidRDefault="00DF6B6E" w:rsidP="00B7040C">
                  <w:pPr>
                    <w:rPr>
                      <w:sz w:val="20"/>
                      <w:szCs w:val="20"/>
                    </w:rPr>
                  </w:pPr>
                  <w:r w:rsidRPr="00373063">
                    <w:rPr>
                      <w:sz w:val="20"/>
                      <w:szCs w:val="20"/>
                    </w:rPr>
                    <w:t>Damaged Stock</w:t>
                  </w:r>
                </w:p>
                <w:p w:rsidR="00DF6B6E" w:rsidRPr="00373063" w:rsidRDefault="00DF6B6E" w:rsidP="00B7040C">
                  <w:pPr>
                    <w:rPr>
                      <w:sz w:val="20"/>
                      <w:szCs w:val="20"/>
                    </w:rPr>
                  </w:pPr>
                  <w:r w:rsidRPr="00373063">
                    <w:rPr>
                      <w:sz w:val="20"/>
                      <w:szCs w:val="20"/>
                    </w:rPr>
                    <w:t>Damaged Stock (Stale)</w:t>
                  </w:r>
                </w:p>
                <w:p w:rsidR="00DF6B6E" w:rsidRPr="00373063" w:rsidRDefault="00DF6B6E" w:rsidP="00B7040C">
                  <w:pPr>
                    <w:rPr>
                      <w:sz w:val="20"/>
                      <w:szCs w:val="20"/>
                    </w:rPr>
                  </w:pPr>
                  <w:r w:rsidRPr="00373063">
                    <w:rPr>
                      <w:sz w:val="20"/>
                      <w:szCs w:val="20"/>
                    </w:rPr>
                    <w:t>Swell Allowance</w:t>
                  </w:r>
                </w:p>
                <w:p w:rsidR="00DF6B6E" w:rsidRPr="00373063" w:rsidRDefault="00DF6B6E" w:rsidP="00B45C4A">
                  <w:pPr>
                    <w:tabs>
                      <w:tab w:val="left" w:pos="1277"/>
                    </w:tabs>
                    <w:rPr>
                      <w:sz w:val="20"/>
                      <w:szCs w:val="20"/>
                    </w:rPr>
                  </w:pPr>
                  <w:r w:rsidRPr="00373063">
                    <w:rPr>
                      <w:sz w:val="20"/>
                      <w:szCs w:val="20"/>
                    </w:rPr>
                    <w:t>Dead stock written off</w:t>
                  </w:r>
                  <w:r w:rsidRPr="00373063">
                    <w:rPr>
                      <w:sz w:val="20"/>
                      <w:szCs w:val="20"/>
                    </w:rPr>
                    <w:tab/>
                  </w:r>
                </w:p>
              </w:tc>
              <w:tc>
                <w:tcPr>
                  <w:tcW w:w="546" w:type="pct"/>
                </w:tcPr>
                <w:p w:rsidR="00DF6B6E" w:rsidRPr="00373063" w:rsidRDefault="00DF6B6E" w:rsidP="00B7040C">
                  <w:pPr>
                    <w:rPr>
                      <w:sz w:val="20"/>
                      <w:szCs w:val="20"/>
                    </w:rPr>
                  </w:pPr>
                  <w:r w:rsidRPr="00373063">
                    <w:rPr>
                      <w:sz w:val="20"/>
                      <w:szCs w:val="20"/>
                    </w:rPr>
                    <w:t>X</w:t>
                  </w:r>
                </w:p>
              </w:tc>
              <w:tc>
                <w:tcPr>
                  <w:tcW w:w="547" w:type="pct"/>
                </w:tcPr>
                <w:p w:rsidR="00DF6B6E" w:rsidRPr="00373063" w:rsidRDefault="00DF6B6E" w:rsidP="00B7040C">
                  <w:pPr>
                    <w:rPr>
                      <w:sz w:val="20"/>
                      <w:szCs w:val="20"/>
                    </w:rPr>
                  </w:pPr>
                </w:p>
              </w:tc>
            </w:tr>
            <w:tr w:rsidR="00DF6B6E" w:rsidRPr="00373063" w:rsidTr="00A52863">
              <w:tc>
                <w:tcPr>
                  <w:tcW w:w="1012" w:type="pct"/>
                </w:tcPr>
                <w:p w:rsidR="00DF6B6E" w:rsidRPr="00373063" w:rsidRDefault="00DF6B6E" w:rsidP="00B7040C">
                  <w:pPr>
                    <w:jc w:val="center"/>
                    <w:rPr>
                      <w:sz w:val="20"/>
                      <w:szCs w:val="20"/>
                    </w:rPr>
                  </w:pPr>
                  <w:r w:rsidRPr="00373063">
                    <w:rPr>
                      <w:sz w:val="20"/>
                      <w:szCs w:val="20"/>
                    </w:rPr>
                    <w:t>7350</w:t>
                  </w:r>
                </w:p>
              </w:tc>
              <w:tc>
                <w:tcPr>
                  <w:tcW w:w="2895" w:type="pct"/>
                </w:tcPr>
                <w:p w:rsidR="00DF6B6E" w:rsidRPr="00373063" w:rsidRDefault="00DF6B6E" w:rsidP="00CD30B7">
                  <w:pPr>
                    <w:rPr>
                      <w:sz w:val="20"/>
                      <w:szCs w:val="20"/>
                    </w:rPr>
                  </w:pPr>
                  <w:r w:rsidRPr="00373063">
                    <w:rPr>
                      <w:sz w:val="20"/>
                      <w:szCs w:val="20"/>
                    </w:rPr>
                    <w:t xml:space="preserve">     Inventory</w:t>
                  </w:r>
                </w:p>
              </w:tc>
              <w:tc>
                <w:tcPr>
                  <w:tcW w:w="546" w:type="pct"/>
                </w:tcPr>
                <w:p w:rsidR="00DF6B6E" w:rsidRPr="00373063" w:rsidRDefault="00DF6B6E" w:rsidP="00B7040C">
                  <w:pPr>
                    <w:rPr>
                      <w:sz w:val="20"/>
                      <w:szCs w:val="20"/>
                    </w:rPr>
                  </w:pPr>
                </w:p>
              </w:tc>
              <w:tc>
                <w:tcPr>
                  <w:tcW w:w="547" w:type="pct"/>
                </w:tcPr>
                <w:p w:rsidR="00DF6B6E" w:rsidRPr="00373063" w:rsidRDefault="00DF6B6E" w:rsidP="00B7040C">
                  <w:pPr>
                    <w:rPr>
                      <w:sz w:val="20"/>
                      <w:szCs w:val="20"/>
                    </w:rPr>
                  </w:pPr>
                  <w:r w:rsidRPr="00373063">
                    <w:rPr>
                      <w:sz w:val="20"/>
                      <w:szCs w:val="20"/>
                    </w:rPr>
                    <w:t>X</w:t>
                  </w:r>
                </w:p>
              </w:tc>
            </w:tr>
          </w:tbl>
          <w:p w:rsidR="00DF6B6E" w:rsidRPr="00373063" w:rsidRDefault="00DF6B6E" w:rsidP="0063665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Credit notes may be processed for the following reasons:</w:t>
            </w:r>
          </w:p>
          <w:tbl>
            <w:tblPr>
              <w:tblW w:w="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1"/>
              <w:gridCol w:w="3869"/>
            </w:tblGrid>
            <w:tr w:rsidR="00DF6B6E" w:rsidRPr="00373063" w:rsidTr="00461E31">
              <w:tc>
                <w:tcPr>
                  <w:tcW w:w="1229" w:type="pct"/>
                  <w:shd w:val="clear" w:color="auto" w:fill="D9D9D9"/>
                </w:tcPr>
                <w:p w:rsidR="00DF6B6E" w:rsidRPr="00373063" w:rsidRDefault="00DF6B6E" w:rsidP="004E5797">
                  <w:pPr>
                    <w:jc w:val="center"/>
                    <w:rPr>
                      <w:b/>
                      <w:sz w:val="20"/>
                      <w:szCs w:val="20"/>
                    </w:rPr>
                  </w:pPr>
                  <w:r w:rsidRPr="00373063">
                    <w:rPr>
                      <w:b/>
                      <w:sz w:val="20"/>
                      <w:szCs w:val="20"/>
                    </w:rPr>
                    <w:t>Code</w:t>
                  </w:r>
                </w:p>
              </w:tc>
              <w:tc>
                <w:tcPr>
                  <w:tcW w:w="3771" w:type="pct"/>
                  <w:shd w:val="clear" w:color="auto" w:fill="D9D9D9"/>
                </w:tcPr>
                <w:p w:rsidR="00DF6B6E" w:rsidRPr="00373063" w:rsidRDefault="00DF6B6E" w:rsidP="004E5797">
                  <w:pPr>
                    <w:rPr>
                      <w:b/>
                      <w:sz w:val="20"/>
                      <w:szCs w:val="20"/>
                    </w:rPr>
                  </w:pPr>
                  <w:r w:rsidRPr="00373063">
                    <w:rPr>
                      <w:b/>
                      <w:sz w:val="20"/>
                      <w:szCs w:val="20"/>
                    </w:rPr>
                    <w:t>Reason</w:t>
                  </w:r>
                </w:p>
              </w:tc>
            </w:tr>
            <w:tr w:rsidR="00DF6B6E" w:rsidRPr="00373063" w:rsidTr="00461E31">
              <w:tc>
                <w:tcPr>
                  <w:tcW w:w="1229" w:type="pct"/>
                </w:tcPr>
                <w:p w:rsidR="00DF6B6E" w:rsidRPr="00373063" w:rsidRDefault="00DF6B6E" w:rsidP="004E5797">
                  <w:pPr>
                    <w:jc w:val="center"/>
                    <w:rPr>
                      <w:sz w:val="20"/>
                      <w:szCs w:val="20"/>
                    </w:rPr>
                  </w:pPr>
                  <w:r w:rsidRPr="00373063">
                    <w:rPr>
                      <w:sz w:val="20"/>
                      <w:szCs w:val="20"/>
                    </w:rPr>
                    <w:t>100</w:t>
                  </w:r>
                </w:p>
              </w:tc>
              <w:tc>
                <w:tcPr>
                  <w:tcW w:w="3771" w:type="pct"/>
                </w:tcPr>
                <w:p w:rsidR="00DF6B6E" w:rsidRPr="00373063" w:rsidRDefault="00DF6B6E" w:rsidP="004E5797">
                  <w:pPr>
                    <w:rPr>
                      <w:sz w:val="20"/>
                      <w:szCs w:val="20"/>
                    </w:rPr>
                  </w:pPr>
                  <w:r w:rsidRPr="00373063">
                    <w:rPr>
                      <w:rFonts w:eastAsia="Times New Roman" w:cs="Arial"/>
                      <w:kern w:val="0"/>
                      <w:sz w:val="20"/>
                      <w:szCs w:val="20"/>
                    </w:rPr>
                    <w:t>Order duplicated</w:t>
                  </w:r>
                </w:p>
              </w:tc>
            </w:tr>
            <w:tr w:rsidR="00DF6B6E" w:rsidRPr="00373063" w:rsidTr="00461E31">
              <w:tc>
                <w:tcPr>
                  <w:tcW w:w="1229" w:type="pct"/>
                </w:tcPr>
                <w:p w:rsidR="00DF6B6E" w:rsidRPr="00373063" w:rsidRDefault="00DF6B6E" w:rsidP="004E5797">
                  <w:pPr>
                    <w:jc w:val="center"/>
                    <w:rPr>
                      <w:sz w:val="20"/>
                      <w:szCs w:val="20"/>
                    </w:rPr>
                  </w:pPr>
                  <w:r w:rsidRPr="00373063">
                    <w:rPr>
                      <w:sz w:val="20"/>
                      <w:szCs w:val="20"/>
                    </w:rPr>
                    <w:t>101</w:t>
                  </w:r>
                </w:p>
              </w:tc>
              <w:tc>
                <w:tcPr>
                  <w:tcW w:w="3771" w:type="pct"/>
                </w:tcPr>
                <w:p w:rsidR="00DF6B6E" w:rsidRPr="00373063" w:rsidRDefault="00DF6B6E" w:rsidP="004E5797">
                  <w:pPr>
                    <w:rPr>
                      <w:sz w:val="20"/>
                      <w:szCs w:val="20"/>
                    </w:rPr>
                  </w:pPr>
                  <w:r w:rsidRPr="00373063">
                    <w:rPr>
                      <w:rFonts w:eastAsia="Times New Roman" w:cs="Arial"/>
                      <w:kern w:val="0"/>
                      <w:sz w:val="20"/>
                      <w:szCs w:val="20"/>
                    </w:rPr>
                    <w:t>Order cancelled</w:t>
                  </w:r>
                </w:p>
              </w:tc>
            </w:tr>
            <w:tr w:rsidR="00DF6B6E" w:rsidRPr="00373063" w:rsidTr="00461E31">
              <w:tc>
                <w:tcPr>
                  <w:tcW w:w="1229" w:type="pct"/>
                </w:tcPr>
                <w:p w:rsidR="00DF6B6E" w:rsidRPr="00373063" w:rsidRDefault="00DF6B6E" w:rsidP="004E5797">
                  <w:pPr>
                    <w:jc w:val="center"/>
                    <w:rPr>
                      <w:sz w:val="20"/>
                      <w:szCs w:val="20"/>
                    </w:rPr>
                  </w:pPr>
                  <w:r w:rsidRPr="00373063">
                    <w:rPr>
                      <w:rFonts w:eastAsia="Times New Roman" w:cs="Arial"/>
                      <w:kern w:val="0"/>
                      <w:sz w:val="20"/>
                      <w:szCs w:val="20"/>
                    </w:rPr>
                    <w:t>102</w:t>
                  </w:r>
                </w:p>
              </w:tc>
              <w:tc>
                <w:tcPr>
                  <w:tcW w:w="3771" w:type="pct"/>
                </w:tcPr>
                <w:p w:rsidR="00DF6B6E" w:rsidRPr="00373063" w:rsidRDefault="00DF6B6E" w:rsidP="004E5797">
                  <w:pPr>
                    <w:rPr>
                      <w:sz w:val="20"/>
                      <w:szCs w:val="20"/>
                    </w:rPr>
                  </w:pPr>
                  <w:r w:rsidRPr="00373063">
                    <w:rPr>
                      <w:rFonts w:eastAsia="Times New Roman" w:cs="Arial"/>
                      <w:kern w:val="0"/>
                      <w:sz w:val="20"/>
                      <w:szCs w:val="20"/>
                    </w:rPr>
                    <w:t>Order not on customer system</w:t>
                  </w:r>
                </w:p>
              </w:tc>
            </w:tr>
            <w:tr w:rsidR="00DF6B6E" w:rsidRPr="00373063" w:rsidTr="00461E31">
              <w:tc>
                <w:tcPr>
                  <w:tcW w:w="1229" w:type="pct"/>
                </w:tcPr>
                <w:p w:rsidR="00DF6B6E" w:rsidRPr="00373063" w:rsidRDefault="00DF6B6E" w:rsidP="004E5797">
                  <w:pPr>
                    <w:jc w:val="center"/>
                    <w:rPr>
                      <w:sz w:val="20"/>
                      <w:szCs w:val="20"/>
                    </w:rPr>
                  </w:pPr>
                  <w:r w:rsidRPr="00373063">
                    <w:rPr>
                      <w:rFonts w:eastAsia="Times New Roman" w:cs="Arial"/>
                      <w:kern w:val="0"/>
                      <w:sz w:val="20"/>
                      <w:szCs w:val="20"/>
                    </w:rPr>
                    <w:t>103</w:t>
                  </w:r>
                </w:p>
              </w:tc>
              <w:tc>
                <w:tcPr>
                  <w:tcW w:w="3771" w:type="pct"/>
                </w:tcPr>
                <w:p w:rsidR="00DF6B6E" w:rsidRPr="00373063" w:rsidRDefault="00DF6B6E" w:rsidP="004E5797">
                  <w:pPr>
                    <w:rPr>
                      <w:sz w:val="20"/>
                      <w:szCs w:val="20"/>
                    </w:rPr>
                  </w:pPr>
                  <w:r w:rsidRPr="00373063">
                    <w:rPr>
                      <w:rFonts w:eastAsia="Times New Roman" w:cs="Arial"/>
                      <w:kern w:val="0"/>
                      <w:sz w:val="20"/>
                      <w:szCs w:val="20"/>
                    </w:rPr>
                    <w:t>Overstocked</w:t>
                  </w:r>
                </w:p>
              </w:tc>
            </w:tr>
            <w:tr w:rsidR="00DF6B6E" w:rsidRPr="00373063" w:rsidTr="00461E31">
              <w:tc>
                <w:tcPr>
                  <w:tcW w:w="1229" w:type="pct"/>
                </w:tcPr>
                <w:p w:rsidR="00DF6B6E" w:rsidRPr="00373063" w:rsidRDefault="00DF6B6E" w:rsidP="004E5797">
                  <w:pPr>
                    <w:jc w:val="center"/>
                    <w:rPr>
                      <w:sz w:val="20"/>
                      <w:szCs w:val="20"/>
                    </w:rPr>
                  </w:pPr>
                  <w:r w:rsidRPr="00373063">
                    <w:rPr>
                      <w:rFonts w:eastAsia="Times New Roman" w:cs="Arial"/>
                      <w:kern w:val="0"/>
                      <w:sz w:val="20"/>
                      <w:szCs w:val="20"/>
                    </w:rPr>
                    <w:t>104</w:t>
                  </w:r>
                </w:p>
              </w:tc>
              <w:tc>
                <w:tcPr>
                  <w:tcW w:w="3771" w:type="pct"/>
                </w:tcPr>
                <w:p w:rsidR="00DF6B6E" w:rsidRPr="00373063" w:rsidRDefault="00DF6B6E" w:rsidP="004E5797">
                  <w:pPr>
                    <w:rPr>
                      <w:sz w:val="20"/>
                      <w:szCs w:val="20"/>
                    </w:rPr>
                  </w:pPr>
                  <w:r w:rsidRPr="00373063">
                    <w:rPr>
                      <w:rFonts w:eastAsia="Times New Roman" w:cs="Arial"/>
                      <w:kern w:val="0"/>
                      <w:sz w:val="20"/>
                      <w:szCs w:val="20"/>
                    </w:rPr>
                    <w:t>Back orders not accepted</w:t>
                  </w:r>
                </w:p>
              </w:tc>
            </w:tr>
            <w:tr w:rsidR="00DF6B6E" w:rsidRPr="00373063" w:rsidTr="00461E31">
              <w:tc>
                <w:tcPr>
                  <w:tcW w:w="1229" w:type="pct"/>
                </w:tcPr>
                <w:p w:rsidR="00DF6B6E" w:rsidRPr="00373063" w:rsidRDefault="00DF6B6E" w:rsidP="004E5797">
                  <w:pPr>
                    <w:jc w:val="center"/>
                    <w:rPr>
                      <w:sz w:val="20"/>
                      <w:szCs w:val="20"/>
                    </w:rPr>
                  </w:pPr>
                  <w:r w:rsidRPr="00373063">
                    <w:rPr>
                      <w:rFonts w:eastAsia="Times New Roman" w:cs="Arial"/>
                      <w:kern w:val="0"/>
                      <w:sz w:val="20"/>
                      <w:szCs w:val="20"/>
                    </w:rPr>
                    <w:t>111</w:t>
                  </w:r>
                </w:p>
              </w:tc>
              <w:tc>
                <w:tcPr>
                  <w:tcW w:w="3771" w:type="pct"/>
                </w:tcPr>
                <w:p w:rsidR="00DF6B6E" w:rsidRPr="00373063" w:rsidRDefault="00DF6B6E" w:rsidP="004E5797">
                  <w:pPr>
                    <w:rPr>
                      <w:sz w:val="20"/>
                      <w:szCs w:val="20"/>
                    </w:rPr>
                  </w:pPr>
                  <w:r w:rsidRPr="00373063">
                    <w:rPr>
                      <w:rFonts w:eastAsia="Times New Roman" w:cs="Arial"/>
                      <w:kern w:val="0"/>
                      <w:sz w:val="20"/>
                      <w:szCs w:val="20"/>
                    </w:rPr>
                    <w:t>Capture error</w:t>
                  </w:r>
                </w:p>
              </w:tc>
            </w:tr>
            <w:tr w:rsidR="00DF6B6E" w:rsidRPr="00373063" w:rsidTr="00461E31">
              <w:tc>
                <w:tcPr>
                  <w:tcW w:w="1229" w:type="pct"/>
                </w:tcPr>
                <w:p w:rsidR="00DF6B6E" w:rsidRPr="00373063" w:rsidRDefault="00DF6B6E" w:rsidP="004E5797">
                  <w:pPr>
                    <w:jc w:val="center"/>
                    <w:rPr>
                      <w:rFonts w:eastAsia="Times New Roman" w:cs="Arial"/>
                      <w:kern w:val="0"/>
                      <w:sz w:val="20"/>
                      <w:szCs w:val="20"/>
                    </w:rPr>
                  </w:pPr>
                  <w:r w:rsidRPr="00373063">
                    <w:rPr>
                      <w:rFonts w:eastAsia="Times New Roman" w:cs="Arial"/>
                      <w:kern w:val="0"/>
                      <w:sz w:val="20"/>
                      <w:szCs w:val="20"/>
                    </w:rPr>
                    <w:t>112</w:t>
                  </w:r>
                </w:p>
              </w:tc>
              <w:tc>
                <w:tcPr>
                  <w:tcW w:w="3771" w:type="pct"/>
                </w:tcPr>
                <w:p w:rsidR="00DF6B6E" w:rsidRPr="00373063" w:rsidRDefault="00DF6B6E" w:rsidP="004E5797">
                  <w:pPr>
                    <w:rPr>
                      <w:rFonts w:eastAsia="Times New Roman" w:cs="Arial"/>
                      <w:kern w:val="0"/>
                      <w:sz w:val="20"/>
                      <w:szCs w:val="20"/>
                    </w:rPr>
                  </w:pPr>
                  <w:r w:rsidRPr="00373063">
                    <w:rPr>
                      <w:rFonts w:eastAsia="Times New Roman" w:cs="Arial"/>
                      <w:kern w:val="0"/>
                      <w:sz w:val="20"/>
                      <w:szCs w:val="20"/>
                    </w:rPr>
                    <w:t>Uplift document not complete</w:t>
                  </w:r>
                </w:p>
              </w:tc>
            </w:tr>
            <w:tr w:rsidR="00DF6B6E" w:rsidRPr="00373063" w:rsidTr="00461E31">
              <w:tc>
                <w:tcPr>
                  <w:tcW w:w="1229" w:type="pct"/>
                </w:tcPr>
                <w:p w:rsidR="00DF6B6E" w:rsidRPr="00373063" w:rsidRDefault="00DF6B6E" w:rsidP="004E5797">
                  <w:pPr>
                    <w:jc w:val="center"/>
                    <w:rPr>
                      <w:rFonts w:eastAsia="Times New Roman" w:cs="Arial"/>
                      <w:kern w:val="0"/>
                      <w:sz w:val="20"/>
                      <w:szCs w:val="20"/>
                    </w:rPr>
                  </w:pPr>
                  <w:r w:rsidRPr="00373063">
                    <w:rPr>
                      <w:rFonts w:eastAsia="Times New Roman" w:cs="Arial"/>
                      <w:kern w:val="0"/>
                      <w:sz w:val="20"/>
                      <w:szCs w:val="20"/>
                    </w:rPr>
                    <w:t>113</w:t>
                  </w:r>
                </w:p>
              </w:tc>
              <w:tc>
                <w:tcPr>
                  <w:tcW w:w="3771" w:type="pct"/>
                </w:tcPr>
                <w:p w:rsidR="00DF6B6E" w:rsidRPr="00373063" w:rsidRDefault="00DF6B6E" w:rsidP="004E5797">
                  <w:pPr>
                    <w:rPr>
                      <w:rFonts w:eastAsia="Times New Roman" w:cs="Arial"/>
                      <w:kern w:val="0"/>
                      <w:sz w:val="20"/>
                      <w:szCs w:val="20"/>
                    </w:rPr>
                  </w:pPr>
                  <w:r w:rsidRPr="00373063">
                    <w:rPr>
                      <w:rFonts w:eastAsia="Times New Roman" w:cs="Arial"/>
                      <w:kern w:val="0"/>
                      <w:sz w:val="20"/>
                      <w:szCs w:val="20"/>
                    </w:rPr>
                    <w:t>Customer stocktaking</w:t>
                  </w:r>
                </w:p>
              </w:tc>
            </w:tr>
            <w:tr w:rsidR="00DF6B6E" w:rsidRPr="00373063" w:rsidTr="00461E31">
              <w:tc>
                <w:tcPr>
                  <w:tcW w:w="1229" w:type="pct"/>
                </w:tcPr>
                <w:p w:rsidR="00DF6B6E" w:rsidRPr="00373063" w:rsidRDefault="00DF6B6E" w:rsidP="004E5797">
                  <w:pPr>
                    <w:jc w:val="center"/>
                    <w:rPr>
                      <w:rFonts w:eastAsia="Times New Roman" w:cs="Arial"/>
                      <w:kern w:val="0"/>
                      <w:sz w:val="20"/>
                      <w:szCs w:val="20"/>
                    </w:rPr>
                  </w:pPr>
                  <w:r w:rsidRPr="00373063">
                    <w:rPr>
                      <w:rFonts w:eastAsia="Times New Roman" w:cs="Arial"/>
                      <w:kern w:val="0"/>
                      <w:sz w:val="20"/>
                      <w:szCs w:val="20"/>
                    </w:rPr>
                    <w:t>114</w:t>
                  </w:r>
                </w:p>
              </w:tc>
              <w:tc>
                <w:tcPr>
                  <w:tcW w:w="3771" w:type="pct"/>
                </w:tcPr>
                <w:p w:rsidR="00DF6B6E" w:rsidRPr="00373063" w:rsidRDefault="00DF6B6E" w:rsidP="004E5797">
                  <w:pPr>
                    <w:rPr>
                      <w:rFonts w:eastAsia="Times New Roman" w:cs="Arial"/>
                      <w:kern w:val="0"/>
                      <w:sz w:val="20"/>
                      <w:szCs w:val="20"/>
                    </w:rPr>
                  </w:pPr>
                  <w:r w:rsidRPr="00373063">
                    <w:rPr>
                      <w:rFonts w:eastAsia="Times New Roman" w:cs="Arial"/>
                      <w:kern w:val="0"/>
                      <w:sz w:val="20"/>
                      <w:szCs w:val="20"/>
                    </w:rPr>
                    <w:t>No order number</w:t>
                  </w:r>
                </w:p>
              </w:tc>
            </w:tr>
            <w:tr w:rsidR="00DF6B6E" w:rsidRPr="00373063" w:rsidTr="00461E31">
              <w:tc>
                <w:tcPr>
                  <w:tcW w:w="1229" w:type="pct"/>
                </w:tcPr>
                <w:p w:rsidR="00DF6B6E" w:rsidRPr="00373063" w:rsidRDefault="00DF6B6E" w:rsidP="004E5797">
                  <w:pPr>
                    <w:jc w:val="center"/>
                    <w:rPr>
                      <w:rFonts w:eastAsia="Times New Roman" w:cs="Arial"/>
                      <w:kern w:val="0"/>
                      <w:sz w:val="20"/>
                      <w:szCs w:val="20"/>
                    </w:rPr>
                  </w:pPr>
                  <w:r w:rsidRPr="00373063">
                    <w:rPr>
                      <w:rFonts w:eastAsia="Times New Roman" w:cs="Arial"/>
                      <w:kern w:val="0"/>
                      <w:sz w:val="20"/>
                      <w:szCs w:val="20"/>
                    </w:rPr>
                    <w:t>117</w:t>
                  </w:r>
                </w:p>
              </w:tc>
              <w:tc>
                <w:tcPr>
                  <w:tcW w:w="3771" w:type="pct"/>
                </w:tcPr>
                <w:p w:rsidR="00DF6B6E" w:rsidRPr="00373063" w:rsidRDefault="00DF6B6E" w:rsidP="004E5797">
                  <w:pPr>
                    <w:rPr>
                      <w:rFonts w:eastAsia="Times New Roman" w:cs="Arial"/>
                      <w:kern w:val="0"/>
                      <w:sz w:val="20"/>
                      <w:szCs w:val="20"/>
                    </w:rPr>
                  </w:pPr>
                  <w:r w:rsidRPr="00373063">
                    <w:rPr>
                      <w:rFonts w:eastAsia="Times New Roman" w:cs="Arial"/>
                      <w:kern w:val="0"/>
                      <w:sz w:val="20"/>
                      <w:szCs w:val="20"/>
                    </w:rPr>
                    <w:t>Order released too late</w:t>
                  </w:r>
                </w:p>
              </w:tc>
            </w:tr>
            <w:tr w:rsidR="00DF6B6E" w:rsidRPr="00373063" w:rsidTr="00461E31">
              <w:tc>
                <w:tcPr>
                  <w:tcW w:w="1229" w:type="pct"/>
                </w:tcPr>
                <w:p w:rsidR="00DF6B6E" w:rsidRPr="00373063" w:rsidRDefault="00DF6B6E" w:rsidP="004E5797">
                  <w:pPr>
                    <w:jc w:val="center"/>
                    <w:rPr>
                      <w:rFonts w:eastAsia="Times New Roman" w:cs="Arial"/>
                      <w:kern w:val="0"/>
                      <w:sz w:val="20"/>
                      <w:szCs w:val="20"/>
                    </w:rPr>
                  </w:pPr>
                  <w:r w:rsidRPr="00373063">
                    <w:rPr>
                      <w:rFonts w:cs="Arial"/>
                      <w:color w:val="000000"/>
                      <w:sz w:val="20"/>
                      <w:szCs w:val="20"/>
                    </w:rPr>
                    <w:t>150</w:t>
                  </w:r>
                </w:p>
              </w:tc>
              <w:tc>
                <w:tcPr>
                  <w:tcW w:w="3771" w:type="pct"/>
                </w:tcPr>
                <w:p w:rsidR="00DF6B6E" w:rsidRPr="00373063" w:rsidRDefault="00DF6B6E" w:rsidP="004E5797">
                  <w:pPr>
                    <w:rPr>
                      <w:rFonts w:eastAsia="Times New Roman" w:cs="Arial"/>
                      <w:kern w:val="0"/>
                      <w:sz w:val="20"/>
                      <w:szCs w:val="20"/>
                    </w:rPr>
                  </w:pPr>
                  <w:r w:rsidRPr="00373063">
                    <w:rPr>
                      <w:rFonts w:cs="Arial"/>
                      <w:color w:val="000000"/>
                      <w:sz w:val="20"/>
                      <w:szCs w:val="20"/>
                    </w:rPr>
                    <w:t>Not ordered partial re</w:t>
                  </w:r>
                </w:p>
              </w:tc>
            </w:tr>
            <w:tr w:rsidR="00DF6B6E" w:rsidRPr="00373063" w:rsidTr="00461E31">
              <w:tc>
                <w:tcPr>
                  <w:tcW w:w="1229" w:type="pct"/>
                </w:tcPr>
                <w:p w:rsidR="00DF6B6E" w:rsidRPr="00373063" w:rsidRDefault="00DF6B6E" w:rsidP="00341566">
                  <w:pPr>
                    <w:jc w:val="center"/>
                    <w:rPr>
                      <w:rFonts w:cs="Arial"/>
                      <w:color w:val="000000"/>
                      <w:sz w:val="20"/>
                      <w:szCs w:val="20"/>
                    </w:rPr>
                  </w:pPr>
                  <w:r w:rsidRPr="00373063">
                    <w:rPr>
                      <w:rFonts w:cs="Arial"/>
                      <w:color w:val="000000"/>
                      <w:sz w:val="20"/>
                      <w:szCs w:val="20"/>
                    </w:rPr>
                    <w:t>201</w:t>
                  </w:r>
                </w:p>
              </w:tc>
              <w:tc>
                <w:tcPr>
                  <w:tcW w:w="3771" w:type="pct"/>
                </w:tcPr>
                <w:p w:rsidR="00DF6B6E" w:rsidRPr="00373063" w:rsidRDefault="00DF6B6E" w:rsidP="004E5797">
                  <w:pPr>
                    <w:rPr>
                      <w:rFonts w:cs="Arial"/>
                      <w:color w:val="000000"/>
                      <w:sz w:val="20"/>
                      <w:szCs w:val="20"/>
                    </w:rPr>
                  </w:pPr>
                  <w:r w:rsidRPr="00373063">
                    <w:rPr>
                      <w:rFonts w:cs="Arial"/>
                      <w:color w:val="000000"/>
                      <w:sz w:val="20"/>
                      <w:szCs w:val="20"/>
                    </w:rPr>
                    <w:t>Order delivered to late</w:t>
                  </w:r>
                </w:p>
              </w:tc>
            </w:tr>
            <w:tr w:rsidR="00DF6B6E" w:rsidRPr="00373063" w:rsidTr="00461E31">
              <w:tc>
                <w:tcPr>
                  <w:tcW w:w="1229" w:type="pct"/>
                </w:tcPr>
                <w:p w:rsidR="00DF6B6E" w:rsidRPr="00373063" w:rsidRDefault="00DF6B6E" w:rsidP="00341566">
                  <w:pPr>
                    <w:jc w:val="center"/>
                    <w:rPr>
                      <w:rFonts w:cs="Arial"/>
                      <w:color w:val="000000"/>
                      <w:sz w:val="20"/>
                      <w:szCs w:val="20"/>
                    </w:rPr>
                  </w:pPr>
                  <w:r w:rsidRPr="00373063">
                    <w:rPr>
                      <w:rFonts w:cs="Arial"/>
                      <w:color w:val="000000"/>
                      <w:sz w:val="20"/>
                      <w:szCs w:val="20"/>
                    </w:rPr>
                    <w:t>202</w:t>
                  </w:r>
                </w:p>
              </w:tc>
              <w:tc>
                <w:tcPr>
                  <w:tcW w:w="3771" w:type="pct"/>
                </w:tcPr>
                <w:p w:rsidR="00DF6B6E" w:rsidRPr="00373063" w:rsidRDefault="00DF6B6E" w:rsidP="004E5797">
                  <w:pPr>
                    <w:rPr>
                      <w:rFonts w:cs="Arial"/>
                      <w:color w:val="000000"/>
                      <w:sz w:val="20"/>
                      <w:szCs w:val="20"/>
                    </w:rPr>
                  </w:pPr>
                  <w:r w:rsidRPr="00373063">
                    <w:rPr>
                      <w:rFonts w:cs="Arial"/>
                      <w:color w:val="000000"/>
                      <w:sz w:val="20"/>
                      <w:szCs w:val="20"/>
                    </w:rPr>
                    <w:t>Delivered incorrect product</w:t>
                  </w:r>
                </w:p>
              </w:tc>
            </w:tr>
            <w:tr w:rsidR="00DF6B6E" w:rsidRPr="00373063" w:rsidTr="00461E31">
              <w:tc>
                <w:tcPr>
                  <w:tcW w:w="1229" w:type="pct"/>
                </w:tcPr>
                <w:p w:rsidR="00DF6B6E" w:rsidRPr="00373063" w:rsidRDefault="00DF6B6E" w:rsidP="00A73E19">
                  <w:pPr>
                    <w:jc w:val="center"/>
                    <w:rPr>
                      <w:rFonts w:cs="Arial"/>
                      <w:color w:val="000000"/>
                      <w:sz w:val="20"/>
                      <w:szCs w:val="20"/>
                    </w:rPr>
                  </w:pPr>
                  <w:r w:rsidRPr="00373063">
                    <w:rPr>
                      <w:rFonts w:cs="Arial"/>
                      <w:color w:val="000000"/>
                      <w:sz w:val="20"/>
                      <w:szCs w:val="20"/>
                    </w:rPr>
                    <w:lastRenderedPageBreak/>
                    <w:t xml:space="preserve">205 </w:t>
                  </w:r>
                </w:p>
              </w:tc>
              <w:tc>
                <w:tcPr>
                  <w:tcW w:w="3771" w:type="pct"/>
                </w:tcPr>
                <w:p w:rsidR="00DF6B6E" w:rsidRPr="00373063" w:rsidRDefault="00DF6B6E" w:rsidP="004E5797">
                  <w:pPr>
                    <w:rPr>
                      <w:rFonts w:cs="Arial"/>
                      <w:color w:val="000000"/>
                      <w:sz w:val="20"/>
                      <w:szCs w:val="20"/>
                    </w:rPr>
                  </w:pPr>
                  <w:r w:rsidRPr="00373063">
                    <w:rPr>
                      <w:rFonts w:cs="Arial"/>
                      <w:color w:val="000000"/>
                      <w:sz w:val="20"/>
                      <w:szCs w:val="20"/>
                    </w:rPr>
                    <w:t>Damage in transit carr</w:t>
                  </w:r>
                </w:p>
              </w:tc>
            </w:tr>
            <w:tr w:rsidR="00DF6B6E" w:rsidRPr="00373063" w:rsidTr="00461E31">
              <w:tc>
                <w:tcPr>
                  <w:tcW w:w="1229" w:type="pct"/>
                </w:tcPr>
                <w:p w:rsidR="00DF6B6E" w:rsidRPr="00373063" w:rsidRDefault="00DF6B6E" w:rsidP="00A73E19">
                  <w:pPr>
                    <w:jc w:val="center"/>
                    <w:rPr>
                      <w:rFonts w:cs="Arial"/>
                      <w:color w:val="000000"/>
                      <w:sz w:val="20"/>
                      <w:szCs w:val="20"/>
                    </w:rPr>
                  </w:pPr>
                  <w:r w:rsidRPr="00373063">
                    <w:rPr>
                      <w:rFonts w:cs="Arial"/>
                      <w:color w:val="000000"/>
                      <w:sz w:val="20"/>
                      <w:szCs w:val="20"/>
                    </w:rPr>
                    <w:t>206</w:t>
                  </w:r>
                </w:p>
              </w:tc>
              <w:tc>
                <w:tcPr>
                  <w:tcW w:w="3771" w:type="pct"/>
                </w:tcPr>
                <w:p w:rsidR="00DF6B6E" w:rsidRPr="00373063" w:rsidRDefault="00DF6B6E" w:rsidP="004E5797">
                  <w:pPr>
                    <w:rPr>
                      <w:rFonts w:cs="Arial"/>
                      <w:color w:val="000000"/>
                      <w:sz w:val="20"/>
                      <w:szCs w:val="20"/>
                    </w:rPr>
                  </w:pPr>
                  <w:r w:rsidRPr="00373063">
                    <w:rPr>
                      <w:rFonts w:cs="Arial"/>
                      <w:color w:val="000000"/>
                      <w:sz w:val="20"/>
                      <w:szCs w:val="20"/>
                    </w:rPr>
                    <w:t>Short delivery against invoice</w:t>
                  </w:r>
                </w:p>
              </w:tc>
            </w:tr>
            <w:tr w:rsidR="00DF6B6E" w:rsidRPr="00373063" w:rsidTr="00461E31">
              <w:tc>
                <w:tcPr>
                  <w:tcW w:w="1229" w:type="pct"/>
                </w:tcPr>
                <w:p w:rsidR="00DF6B6E" w:rsidRPr="00373063" w:rsidRDefault="00DF6B6E" w:rsidP="007D3F69">
                  <w:pPr>
                    <w:jc w:val="center"/>
                    <w:rPr>
                      <w:rFonts w:cs="Arial"/>
                      <w:color w:val="000000"/>
                      <w:sz w:val="20"/>
                      <w:szCs w:val="20"/>
                    </w:rPr>
                  </w:pPr>
                  <w:r w:rsidRPr="00373063">
                    <w:rPr>
                      <w:rFonts w:cs="Arial"/>
                      <w:color w:val="000000"/>
                      <w:sz w:val="20"/>
                      <w:szCs w:val="20"/>
                    </w:rPr>
                    <w:t>207</w:t>
                  </w:r>
                </w:p>
              </w:tc>
              <w:tc>
                <w:tcPr>
                  <w:tcW w:w="3771" w:type="pct"/>
                </w:tcPr>
                <w:p w:rsidR="00DF6B6E" w:rsidRPr="00373063" w:rsidRDefault="00DF6B6E" w:rsidP="004E5797">
                  <w:pPr>
                    <w:rPr>
                      <w:rFonts w:cs="Arial"/>
                      <w:color w:val="000000"/>
                      <w:sz w:val="20"/>
                      <w:szCs w:val="20"/>
                    </w:rPr>
                  </w:pPr>
                  <w:r w:rsidRPr="00373063">
                    <w:rPr>
                      <w:rFonts w:cs="Arial"/>
                      <w:color w:val="000000"/>
                      <w:sz w:val="20"/>
                      <w:szCs w:val="20"/>
                    </w:rPr>
                    <w:t>Not dispatched (no stock)</w:t>
                  </w:r>
                </w:p>
              </w:tc>
            </w:tr>
            <w:tr w:rsidR="00DF6B6E" w:rsidRPr="00373063" w:rsidTr="00461E31">
              <w:tc>
                <w:tcPr>
                  <w:tcW w:w="1229" w:type="pct"/>
                </w:tcPr>
                <w:p w:rsidR="00DF6B6E" w:rsidRPr="00373063" w:rsidRDefault="00DF6B6E" w:rsidP="007D3F69">
                  <w:pPr>
                    <w:jc w:val="center"/>
                    <w:rPr>
                      <w:rFonts w:cs="Arial"/>
                      <w:color w:val="000000"/>
                      <w:sz w:val="20"/>
                      <w:szCs w:val="20"/>
                    </w:rPr>
                  </w:pPr>
                  <w:r w:rsidRPr="00373063">
                    <w:rPr>
                      <w:rFonts w:cs="Arial"/>
                      <w:color w:val="000000"/>
                      <w:sz w:val="20"/>
                      <w:szCs w:val="20"/>
                    </w:rPr>
                    <w:t>208</w:t>
                  </w:r>
                </w:p>
              </w:tc>
              <w:tc>
                <w:tcPr>
                  <w:tcW w:w="3771" w:type="pct"/>
                </w:tcPr>
                <w:p w:rsidR="00DF6B6E" w:rsidRPr="00373063" w:rsidRDefault="00DF6B6E" w:rsidP="004E5797">
                  <w:pPr>
                    <w:rPr>
                      <w:rFonts w:cs="Arial"/>
                      <w:color w:val="000000"/>
                      <w:sz w:val="20"/>
                      <w:szCs w:val="20"/>
                    </w:rPr>
                  </w:pPr>
                  <w:r w:rsidRPr="00373063">
                    <w:rPr>
                      <w:rFonts w:cs="Arial"/>
                      <w:color w:val="000000"/>
                      <w:sz w:val="20"/>
                      <w:szCs w:val="20"/>
                    </w:rPr>
                    <w:t>Not delivered</w:t>
                  </w:r>
                </w:p>
              </w:tc>
            </w:tr>
            <w:tr w:rsidR="00DF6B6E" w:rsidRPr="00373063" w:rsidTr="00461E31">
              <w:tc>
                <w:tcPr>
                  <w:tcW w:w="1229" w:type="pct"/>
                </w:tcPr>
                <w:p w:rsidR="00DF6B6E" w:rsidRPr="00373063" w:rsidRDefault="00DF6B6E" w:rsidP="007D3F69">
                  <w:pPr>
                    <w:jc w:val="center"/>
                    <w:rPr>
                      <w:rFonts w:cs="Arial"/>
                      <w:color w:val="000000"/>
                      <w:sz w:val="20"/>
                      <w:szCs w:val="20"/>
                    </w:rPr>
                  </w:pPr>
                  <w:r w:rsidRPr="00373063">
                    <w:rPr>
                      <w:rFonts w:cs="Arial"/>
                      <w:color w:val="000000"/>
                      <w:sz w:val="20"/>
                      <w:szCs w:val="20"/>
                    </w:rPr>
                    <w:t xml:space="preserve">304 </w:t>
                  </w:r>
                </w:p>
              </w:tc>
              <w:tc>
                <w:tcPr>
                  <w:tcW w:w="3771" w:type="pct"/>
                </w:tcPr>
                <w:p w:rsidR="00DF6B6E" w:rsidRPr="00373063" w:rsidRDefault="00DF6B6E" w:rsidP="004E5797">
                  <w:pPr>
                    <w:rPr>
                      <w:rFonts w:cs="Arial"/>
                      <w:color w:val="000000"/>
                      <w:sz w:val="20"/>
                      <w:szCs w:val="20"/>
                    </w:rPr>
                  </w:pPr>
                  <w:r w:rsidRPr="00373063">
                    <w:rPr>
                      <w:rFonts w:cs="Arial"/>
                      <w:color w:val="000000"/>
                      <w:sz w:val="20"/>
                      <w:szCs w:val="20"/>
                    </w:rPr>
                    <w:t>Warehouse damages</w:t>
                  </w:r>
                </w:p>
              </w:tc>
            </w:tr>
            <w:tr w:rsidR="00DF6B6E" w:rsidRPr="00373063" w:rsidTr="00461E31">
              <w:tc>
                <w:tcPr>
                  <w:tcW w:w="1229" w:type="pct"/>
                </w:tcPr>
                <w:p w:rsidR="00DF6B6E" w:rsidRPr="00373063" w:rsidRDefault="00DF6B6E" w:rsidP="007D3F69">
                  <w:pPr>
                    <w:jc w:val="center"/>
                    <w:rPr>
                      <w:rFonts w:cs="Arial"/>
                      <w:color w:val="000000"/>
                      <w:sz w:val="20"/>
                      <w:szCs w:val="20"/>
                    </w:rPr>
                  </w:pPr>
                  <w:r w:rsidRPr="00373063">
                    <w:rPr>
                      <w:rFonts w:cs="Arial"/>
                      <w:color w:val="000000"/>
                      <w:sz w:val="20"/>
                      <w:szCs w:val="20"/>
                    </w:rPr>
                    <w:t xml:space="preserve">306 </w:t>
                  </w:r>
                </w:p>
              </w:tc>
              <w:tc>
                <w:tcPr>
                  <w:tcW w:w="3771" w:type="pct"/>
                </w:tcPr>
                <w:p w:rsidR="00DF6B6E" w:rsidRPr="00373063" w:rsidRDefault="00DF6B6E" w:rsidP="004E5797">
                  <w:pPr>
                    <w:rPr>
                      <w:rFonts w:cs="Arial"/>
                      <w:color w:val="000000"/>
                      <w:sz w:val="20"/>
                      <w:szCs w:val="20"/>
                    </w:rPr>
                  </w:pPr>
                  <w:r w:rsidRPr="00373063">
                    <w:rPr>
                      <w:rFonts w:cs="Arial"/>
                      <w:color w:val="000000"/>
                      <w:sz w:val="20"/>
                      <w:szCs w:val="20"/>
                    </w:rPr>
                    <w:t>Incorrect barcodes</w:t>
                  </w:r>
                </w:p>
              </w:tc>
            </w:tr>
            <w:tr w:rsidR="00DF6B6E" w:rsidRPr="00373063" w:rsidTr="00461E31">
              <w:tc>
                <w:tcPr>
                  <w:tcW w:w="1229" w:type="pct"/>
                </w:tcPr>
                <w:p w:rsidR="00DF6B6E" w:rsidRPr="00373063" w:rsidRDefault="00DF6B6E" w:rsidP="007D3F69">
                  <w:pPr>
                    <w:jc w:val="center"/>
                    <w:rPr>
                      <w:rFonts w:cs="Arial"/>
                      <w:color w:val="000000"/>
                      <w:sz w:val="20"/>
                      <w:szCs w:val="20"/>
                    </w:rPr>
                  </w:pPr>
                  <w:r w:rsidRPr="00373063">
                    <w:rPr>
                      <w:rFonts w:eastAsia="Times New Roman" w:cs="Arial"/>
                      <w:kern w:val="0"/>
                      <w:sz w:val="20"/>
                      <w:szCs w:val="20"/>
                    </w:rPr>
                    <w:t xml:space="preserve">Non OMS </w:t>
                  </w:r>
                </w:p>
              </w:tc>
              <w:tc>
                <w:tcPr>
                  <w:tcW w:w="3771" w:type="pct"/>
                </w:tcPr>
                <w:p w:rsidR="00DF6B6E" w:rsidRPr="00373063" w:rsidRDefault="00DF6B6E" w:rsidP="004E5797">
                  <w:pPr>
                    <w:rPr>
                      <w:rFonts w:cs="Arial"/>
                      <w:color w:val="000000"/>
                      <w:sz w:val="20"/>
                      <w:szCs w:val="20"/>
                    </w:rPr>
                  </w:pPr>
                  <w:r w:rsidRPr="00373063">
                    <w:rPr>
                      <w:rFonts w:eastAsia="Times New Roman" w:cs="Arial"/>
                      <w:kern w:val="0"/>
                      <w:sz w:val="20"/>
                      <w:szCs w:val="20"/>
                    </w:rPr>
                    <w:t>MFG/PRO Sales Orders</w:t>
                  </w:r>
                </w:p>
              </w:tc>
            </w:tr>
            <w:tr w:rsidR="00DF6B6E" w:rsidRPr="00373063" w:rsidTr="00461E31">
              <w:tc>
                <w:tcPr>
                  <w:tcW w:w="1229" w:type="pct"/>
                </w:tcPr>
                <w:p w:rsidR="00DF6B6E" w:rsidRPr="00373063" w:rsidRDefault="00DF6B6E" w:rsidP="007D3F69">
                  <w:pPr>
                    <w:jc w:val="center"/>
                    <w:rPr>
                      <w:rFonts w:eastAsia="Times New Roman" w:cs="Arial"/>
                      <w:kern w:val="0"/>
                      <w:sz w:val="20"/>
                      <w:szCs w:val="20"/>
                    </w:rPr>
                  </w:pPr>
                  <w:r w:rsidRPr="00373063">
                    <w:rPr>
                      <w:rFonts w:eastAsia="Times New Roman" w:cs="Arial"/>
                      <w:kern w:val="0"/>
                      <w:sz w:val="20"/>
                      <w:szCs w:val="20"/>
                    </w:rPr>
                    <w:t xml:space="preserve">351 </w:t>
                  </w:r>
                </w:p>
              </w:tc>
              <w:tc>
                <w:tcPr>
                  <w:tcW w:w="3771" w:type="pct"/>
                </w:tcPr>
                <w:p w:rsidR="00DF6B6E" w:rsidRPr="00373063" w:rsidRDefault="00DF6B6E" w:rsidP="004E5797">
                  <w:pPr>
                    <w:rPr>
                      <w:rFonts w:eastAsia="Times New Roman" w:cs="Arial"/>
                      <w:kern w:val="0"/>
                      <w:sz w:val="20"/>
                      <w:szCs w:val="20"/>
                    </w:rPr>
                  </w:pPr>
                  <w:r w:rsidRPr="00373063">
                    <w:rPr>
                      <w:rFonts w:eastAsia="Times New Roman" w:cs="Arial"/>
                      <w:kern w:val="0"/>
                      <w:sz w:val="20"/>
                      <w:szCs w:val="20"/>
                    </w:rPr>
                    <w:t>Damages: Expired stock</w:t>
                  </w:r>
                </w:p>
              </w:tc>
            </w:tr>
            <w:tr w:rsidR="00DF6B6E" w:rsidRPr="00373063" w:rsidTr="00461E31">
              <w:tc>
                <w:tcPr>
                  <w:tcW w:w="1229" w:type="pct"/>
                </w:tcPr>
                <w:p w:rsidR="00DF6B6E" w:rsidRPr="00373063" w:rsidRDefault="00DF6B6E" w:rsidP="007D3F69">
                  <w:pPr>
                    <w:jc w:val="center"/>
                    <w:rPr>
                      <w:rFonts w:eastAsia="Times New Roman" w:cs="Arial"/>
                      <w:kern w:val="0"/>
                      <w:sz w:val="20"/>
                      <w:szCs w:val="20"/>
                    </w:rPr>
                  </w:pPr>
                  <w:r w:rsidRPr="00373063">
                    <w:rPr>
                      <w:rFonts w:eastAsia="Times New Roman" w:cs="Arial"/>
                      <w:kern w:val="0"/>
                      <w:sz w:val="20"/>
                      <w:szCs w:val="20"/>
                    </w:rPr>
                    <w:t xml:space="preserve">352 </w:t>
                  </w:r>
                </w:p>
              </w:tc>
              <w:tc>
                <w:tcPr>
                  <w:tcW w:w="3771" w:type="pct"/>
                </w:tcPr>
                <w:p w:rsidR="00DF6B6E" w:rsidRPr="00373063" w:rsidRDefault="00DF6B6E" w:rsidP="004E5797">
                  <w:pPr>
                    <w:rPr>
                      <w:rFonts w:eastAsia="Times New Roman" w:cs="Arial"/>
                      <w:kern w:val="0"/>
                      <w:sz w:val="20"/>
                      <w:szCs w:val="20"/>
                    </w:rPr>
                  </w:pPr>
                  <w:r w:rsidRPr="00373063">
                    <w:rPr>
                      <w:rFonts w:eastAsia="Times New Roman" w:cs="Arial"/>
                      <w:kern w:val="0"/>
                      <w:sz w:val="20"/>
                      <w:szCs w:val="20"/>
                    </w:rPr>
                    <w:t>Damages: Weevils</w:t>
                  </w:r>
                </w:p>
              </w:tc>
            </w:tr>
            <w:tr w:rsidR="00DF6B6E" w:rsidRPr="00373063" w:rsidTr="00461E31">
              <w:tc>
                <w:tcPr>
                  <w:tcW w:w="1229" w:type="pct"/>
                </w:tcPr>
                <w:p w:rsidR="00DF6B6E" w:rsidRPr="00373063" w:rsidRDefault="00DF6B6E" w:rsidP="007D3F69">
                  <w:pPr>
                    <w:jc w:val="center"/>
                    <w:rPr>
                      <w:rFonts w:eastAsia="Times New Roman" w:cs="Arial"/>
                      <w:kern w:val="0"/>
                      <w:sz w:val="20"/>
                      <w:szCs w:val="20"/>
                    </w:rPr>
                  </w:pPr>
                  <w:r w:rsidRPr="00373063">
                    <w:rPr>
                      <w:rFonts w:eastAsia="Times New Roman" w:cs="Arial"/>
                      <w:kern w:val="0"/>
                      <w:sz w:val="20"/>
                      <w:szCs w:val="20"/>
                    </w:rPr>
                    <w:t>353</w:t>
                  </w:r>
                </w:p>
              </w:tc>
              <w:tc>
                <w:tcPr>
                  <w:tcW w:w="3771" w:type="pct"/>
                </w:tcPr>
                <w:p w:rsidR="00DF6B6E" w:rsidRPr="00373063" w:rsidRDefault="00DF6B6E" w:rsidP="004E5797">
                  <w:pPr>
                    <w:rPr>
                      <w:rFonts w:eastAsia="Times New Roman" w:cs="Arial"/>
                      <w:kern w:val="0"/>
                      <w:sz w:val="20"/>
                      <w:szCs w:val="20"/>
                    </w:rPr>
                  </w:pPr>
                  <w:r w:rsidRPr="00373063">
                    <w:rPr>
                      <w:rFonts w:eastAsia="Times New Roman" w:cs="Arial"/>
                      <w:kern w:val="0"/>
                      <w:sz w:val="20"/>
                      <w:szCs w:val="20"/>
                    </w:rPr>
                    <w:t>Damages: Other</w:t>
                  </w:r>
                </w:p>
              </w:tc>
            </w:tr>
          </w:tbl>
          <w:p w:rsidR="00DF6B6E" w:rsidRPr="00373063" w:rsidRDefault="00DF6B6E" w:rsidP="004C7724">
            <w:pPr>
              <w:pStyle w:val="Text"/>
              <w:spacing w:before="0"/>
              <w:rPr>
                <w:rFonts w:ascii="Arial" w:hAnsi="Arial" w:cs="Arial"/>
                <w:sz w:val="20"/>
                <w:lang w:val="en-ZA"/>
              </w:rPr>
            </w:pPr>
          </w:p>
          <w:p w:rsidR="00DF6B6E" w:rsidRPr="00373063" w:rsidRDefault="00DF6B6E" w:rsidP="002D7B8D">
            <w:pPr>
              <w:pStyle w:val="Text"/>
              <w:spacing w:before="0"/>
              <w:rPr>
                <w:rFonts w:ascii="Arial" w:hAnsi="Arial" w:cs="Arial"/>
                <w:sz w:val="20"/>
                <w:lang w:val="en-ZA"/>
              </w:rPr>
            </w:pPr>
            <w:r w:rsidRPr="00373063">
              <w:rPr>
                <w:rFonts w:ascii="Arial" w:hAnsi="Arial" w:cs="Arial"/>
                <w:sz w:val="20"/>
                <w:lang w:val="en-ZA"/>
              </w:rPr>
              <w:t>Supporting documentation should be available for:</w:t>
            </w:r>
          </w:p>
          <w:p w:rsidR="00DF6B6E" w:rsidRPr="00373063" w:rsidRDefault="00DF6B6E" w:rsidP="00672C00">
            <w:pPr>
              <w:pStyle w:val="Text"/>
              <w:numPr>
                <w:ilvl w:val="0"/>
                <w:numId w:val="13"/>
              </w:numPr>
              <w:spacing w:before="0"/>
              <w:ind w:left="567"/>
              <w:rPr>
                <w:rFonts w:ascii="Arial" w:hAnsi="Arial" w:cs="Arial"/>
                <w:color w:val="000000"/>
                <w:sz w:val="20"/>
                <w:lang w:val="en-ZA"/>
              </w:rPr>
            </w:pPr>
            <w:r w:rsidRPr="00373063">
              <w:rPr>
                <w:rFonts w:ascii="Arial" w:hAnsi="Arial" w:cs="Arial"/>
                <w:color w:val="000000"/>
                <w:sz w:val="20"/>
                <w:lang w:val="en-ZA"/>
              </w:rPr>
              <w:t>304 Warehouse damages</w:t>
            </w:r>
          </w:p>
          <w:p w:rsidR="00DF6B6E" w:rsidRPr="00373063" w:rsidRDefault="00DF6B6E" w:rsidP="00672C00">
            <w:pPr>
              <w:pStyle w:val="Text"/>
              <w:numPr>
                <w:ilvl w:val="0"/>
                <w:numId w:val="13"/>
              </w:numPr>
              <w:spacing w:before="0"/>
              <w:ind w:left="567"/>
              <w:rPr>
                <w:rFonts w:ascii="Arial" w:hAnsi="Arial" w:cs="Arial"/>
                <w:color w:val="000000"/>
                <w:sz w:val="20"/>
                <w:lang w:val="en-ZA"/>
              </w:rPr>
            </w:pPr>
            <w:r w:rsidRPr="00373063">
              <w:rPr>
                <w:rFonts w:ascii="Arial" w:hAnsi="Arial" w:cs="Arial"/>
                <w:color w:val="000000"/>
                <w:sz w:val="20"/>
                <w:lang w:val="en-ZA"/>
              </w:rPr>
              <w:t xml:space="preserve">351 </w:t>
            </w:r>
            <w:r w:rsidRPr="00373063">
              <w:rPr>
                <w:rFonts w:ascii="Arial" w:hAnsi="Arial" w:cs="Arial"/>
                <w:sz w:val="20"/>
                <w:lang w:val="en-ZA"/>
              </w:rPr>
              <w:t>Damages: Expired stock</w:t>
            </w:r>
          </w:p>
          <w:p w:rsidR="00DF6B6E" w:rsidRPr="00373063" w:rsidRDefault="00DF6B6E" w:rsidP="00672C00">
            <w:pPr>
              <w:pStyle w:val="Text"/>
              <w:numPr>
                <w:ilvl w:val="0"/>
                <w:numId w:val="13"/>
              </w:numPr>
              <w:spacing w:before="0"/>
              <w:ind w:left="567"/>
              <w:rPr>
                <w:rFonts w:ascii="Arial" w:hAnsi="Arial" w:cs="Arial"/>
                <w:color w:val="000000"/>
                <w:sz w:val="20"/>
                <w:lang w:val="en-ZA"/>
              </w:rPr>
            </w:pPr>
            <w:r w:rsidRPr="00373063">
              <w:rPr>
                <w:rFonts w:ascii="Arial" w:hAnsi="Arial" w:cs="Arial"/>
                <w:color w:val="000000"/>
                <w:sz w:val="20"/>
                <w:lang w:val="en-ZA"/>
              </w:rPr>
              <w:t xml:space="preserve">352 </w:t>
            </w:r>
            <w:r w:rsidRPr="00373063">
              <w:rPr>
                <w:rFonts w:ascii="Arial" w:hAnsi="Arial" w:cs="Arial"/>
                <w:sz w:val="20"/>
                <w:lang w:val="en-ZA"/>
              </w:rPr>
              <w:t>Damages: Weevils</w:t>
            </w:r>
          </w:p>
          <w:p w:rsidR="00DF6B6E" w:rsidRPr="00373063" w:rsidRDefault="00DF6B6E" w:rsidP="00672C00">
            <w:pPr>
              <w:pStyle w:val="Text"/>
              <w:numPr>
                <w:ilvl w:val="0"/>
                <w:numId w:val="13"/>
              </w:numPr>
              <w:spacing w:before="0"/>
              <w:ind w:left="567"/>
              <w:rPr>
                <w:rFonts w:ascii="Arial" w:hAnsi="Arial" w:cs="Arial"/>
                <w:color w:val="000000"/>
                <w:sz w:val="20"/>
                <w:lang w:val="en-ZA"/>
              </w:rPr>
            </w:pPr>
            <w:r w:rsidRPr="00373063">
              <w:rPr>
                <w:rFonts w:ascii="Arial" w:hAnsi="Arial" w:cs="Arial"/>
                <w:sz w:val="20"/>
                <w:lang w:val="en-ZA"/>
              </w:rPr>
              <w:t>353 Damages: Other</w:t>
            </w:r>
          </w:p>
          <w:p w:rsidR="00DF6B6E" w:rsidRPr="00373063" w:rsidRDefault="00DF6B6E" w:rsidP="004C7724">
            <w:pPr>
              <w:pStyle w:val="Text"/>
              <w:spacing w:before="0"/>
              <w:rPr>
                <w:rFonts w:ascii="Arial" w:hAnsi="Arial" w:cs="Arial"/>
                <w:color w:val="000000"/>
                <w:sz w:val="20"/>
                <w:lang w:val="en-ZA"/>
              </w:rPr>
            </w:pPr>
          </w:p>
          <w:p w:rsidR="00DF6B6E" w:rsidRPr="00373063" w:rsidRDefault="00DF6B6E" w:rsidP="004E67E5">
            <w:pPr>
              <w:rPr>
                <w:rFonts w:cs="Arial"/>
                <w:bCs/>
                <w:sz w:val="20"/>
                <w:szCs w:val="20"/>
              </w:rPr>
            </w:pPr>
            <w:r w:rsidRPr="00373063">
              <w:rPr>
                <w:rFonts w:cs="Arial"/>
                <w:bCs/>
                <w:sz w:val="20"/>
                <w:szCs w:val="20"/>
              </w:rPr>
              <w:t>Only the following people are permitted to authorise credit notes:</w:t>
            </w:r>
          </w:p>
          <w:p w:rsidR="00DF6B6E" w:rsidRPr="00373063" w:rsidRDefault="00DF6B6E" w:rsidP="004E67E5">
            <w:pPr>
              <w:pStyle w:val="Text"/>
              <w:numPr>
                <w:ilvl w:val="0"/>
                <w:numId w:val="13"/>
              </w:numPr>
              <w:spacing w:before="0"/>
              <w:ind w:left="567"/>
              <w:rPr>
                <w:rFonts w:ascii="Arial" w:hAnsi="Arial" w:cs="Arial"/>
                <w:bCs/>
                <w:sz w:val="20"/>
                <w:lang w:val="en-ZA"/>
              </w:rPr>
            </w:pPr>
            <w:r w:rsidRPr="00373063">
              <w:rPr>
                <w:rFonts w:ascii="Arial" w:hAnsi="Arial" w:cs="Arial"/>
                <w:bCs/>
                <w:sz w:val="20"/>
                <w:lang w:val="en-ZA"/>
              </w:rPr>
              <w:t>Willy Martin (Process Sales – Area Sales Manager)</w:t>
            </w:r>
          </w:p>
          <w:p w:rsidR="00DF6B6E" w:rsidRPr="00373063" w:rsidRDefault="00DF6B6E" w:rsidP="004E67E5">
            <w:pPr>
              <w:pStyle w:val="Text"/>
              <w:numPr>
                <w:ilvl w:val="0"/>
                <w:numId w:val="13"/>
              </w:numPr>
              <w:spacing w:before="0"/>
              <w:ind w:left="567"/>
              <w:rPr>
                <w:rFonts w:ascii="Arial" w:hAnsi="Arial" w:cs="Arial"/>
                <w:bCs/>
                <w:sz w:val="20"/>
                <w:lang w:val="en-ZA"/>
              </w:rPr>
            </w:pPr>
            <w:r w:rsidRPr="00373063">
              <w:rPr>
                <w:rFonts w:ascii="Arial" w:hAnsi="Arial" w:cs="Arial"/>
                <w:bCs/>
                <w:sz w:val="20"/>
                <w:lang w:val="en-ZA"/>
              </w:rPr>
              <w:t>Jonathan Cameron (</w:t>
            </w:r>
            <w:r w:rsidR="00B31600" w:rsidRPr="00B31600">
              <w:rPr>
                <w:rFonts w:ascii="Arial" w:hAnsi="Arial" w:cs="Arial"/>
                <w:bCs/>
                <w:i/>
                <w:sz w:val="20"/>
                <w:lang w:val="en-ZA"/>
              </w:rPr>
              <w:t>Company Name</w:t>
            </w:r>
            <w:r w:rsidRPr="00373063">
              <w:rPr>
                <w:rFonts w:ascii="Arial" w:hAnsi="Arial" w:cs="Arial"/>
                <w:bCs/>
                <w:sz w:val="20"/>
                <w:lang w:val="en-ZA"/>
              </w:rPr>
              <w:t xml:space="preserve"> – Area Sales Manager)</w:t>
            </w:r>
          </w:p>
          <w:p w:rsidR="00DF6B6E" w:rsidRPr="00373063" w:rsidRDefault="00DF6B6E" w:rsidP="004E67E5">
            <w:pPr>
              <w:pStyle w:val="Text"/>
              <w:numPr>
                <w:ilvl w:val="0"/>
                <w:numId w:val="13"/>
              </w:numPr>
              <w:spacing w:before="0"/>
              <w:ind w:left="567"/>
              <w:rPr>
                <w:rFonts w:ascii="Arial" w:hAnsi="Arial" w:cs="Arial"/>
                <w:bCs/>
                <w:sz w:val="20"/>
                <w:lang w:val="en-ZA"/>
              </w:rPr>
            </w:pPr>
            <w:r w:rsidRPr="00373063">
              <w:rPr>
                <w:rFonts w:ascii="Arial" w:hAnsi="Arial" w:cs="Arial"/>
                <w:bCs/>
                <w:sz w:val="20"/>
                <w:lang w:val="en-ZA"/>
              </w:rPr>
              <w:t>Richard Mcintyre (</w:t>
            </w:r>
            <w:r w:rsidR="00B31600" w:rsidRPr="00B31600">
              <w:rPr>
                <w:rFonts w:ascii="Arial" w:hAnsi="Arial" w:cs="Arial"/>
                <w:bCs/>
                <w:i/>
                <w:sz w:val="20"/>
                <w:lang w:val="en-ZA"/>
              </w:rPr>
              <w:t>Company Name</w:t>
            </w:r>
            <w:r w:rsidRPr="00373063">
              <w:rPr>
                <w:rFonts w:ascii="Arial" w:hAnsi="Arial" w:cs="Arial"/>
                <w:bCs/>
                <w:sz w:val="20"/>
                <w:lang w:val="en-ZA"/>
              </w:rPr>
              <w:t xml:space="preserve"> – Area Sales Manager)</w:t>
            </w:r>
          </w:p>
          <w:p w:rsidR="00DF6B6E" w:rsidRPr="00373063" w:rsidRDefault="00DF6B6E" w:rsidP="004E67E5">
            <w:pPr>
              <w:pStyle w:val="Text"/>
              <w:numPr>
                <w:ilvl w:val="0"/>
                <w:numId w:val="13"/>
              </w:numPr>
              <w:spacing w:before="0"/>
              <w:ind w:left="567"/>
              <w:rPr>
                <w:rFonts w:ascii="Arial" w:hAnsi="Arial" w:cs="Arial"/>
                <w:bCs/>
                <w:sz w:val="20"/>
                <w:lang w:val="en-ZA"/>
              </w:rPr>
            </w:pPr>
            <w:r w:rsidRPr="00373063">
              <w:rPr>
                <w:rFonts w:ascii="Arial" w:hAnsi="Arial" w:cs="Arial"/>
                <w:bCs/>
                <w:sz w:val="20"/>
                <w:lang w:val="en-ZA"/>
              </w:rPr>
              <w:t>Mark Naiker (</w:t>
            </w:r>
            <w:r w:rsidR="00B31600" w:rsidRPr="00B31600">
              <w:rPr>
                <w:rFonts w:ascii="Arial" w:hAnsi="Arial" w:cs="Arial"/>
                <w:bCs/>
                <w:i/>
                <w:sz w:val="20"/>
                <w:lang w:val="en-ZA"/>
              </w:rPr>
              <w:t>Company Name</w:t>
            </w:r>
            <w:r w:rsidRPr="00373063">
              <w:rPr>
                <w:rFonts w:ascii="Arial" w:hAnsi="Arial" w:cs="Arial"/>
                <w:bCs/>
                <w:sz w:val="20"/>
                <w:lang w:val="en-ZA"/>
              </w:rPr>
              <w:t xml:space="preserve"> – Key Accounts Manager)</w:t>
            </w:r>
          </w:p>
          <w:p w:rsidR="00DF6B6E" w:rsidRPr="00373063" w:rsidRDefault="00DF6B6E" w:rsidP="004E67E5">
            <w:pPr>
              <w:rPr>
                <w:rFonts w:cs="Arial"/>
                <w:bCs/>
                <w:sz w:val="20"/>
                <w:szCs w:val="20"/>
              </w:rPr>
            </w:pPr>
          </w:p>
          <w:p w:rsidR="00DF6B6E" w:rsidRPr="00373063" w:rsidRDefault="00DF6B6E" w:rsidP="004E67E5">
            <w:pPr>
              <w:rPr>
                <w:rFonts w:cs="Arial"/>
                <w:bCs/>
                <w:sz w:val="20"/>
                <w:szCs w:val="20"/>
              </w:rPr>
            </w:pPr>
            <w:r w:rsidRPr="00373063">
              <w:rPr>
                <w:rFonts w:cs="Arial"/>
                <w:bCs/>
                <w:sz w:val="20"/>
                <w:szCs w:val="20"/>
              </w:rPr>
              <w:t>Damaged stock credit notes are processed by the Accounts Managers while returned stock (good stock) credit notes are processed at the warehouse.</w:t>
            </w:r>
          </w:p>
          <w:p w:rsidR="00DF6B6E" w:rsidRPr="00373063" w:rsidRDefault="00DF6B6E" w:rsidP="004E67E5">
            <w:pPr>
              <w:rPr>
                <w:rFonts w:cs="Arial"/>
                <w:bCs/>
                <w:sz w:val="20"/>
                <w:szCs w:val="20"/>
              </w:rPr>
            </w:pPr>
          </w:p>
          <w:p w:rsidR="00DF6B6E" w:rsidRPr="00373063" w:rsidRDefault="00DF6B6E" w:rsidP="000306FF">
            <w:pPr>
              <w:rPr>
                <w:rFonts w:cs="Arial"/>
                <w:color w:val="000000"/>
                <w:sz w:val="20"/>
              </w:rPr>
            </w:pPr>
            <w:r w:rsidRPr="00373063">
              <w:rPr>
                <w:rFonts w:cs="Arial"/>
                <w:bCs/>
                <w:sz w:val="20"/>
                <w:szCs w:val="20"/>
              </w:rPr>
              <w:t xml:space="preserve">Reason codes beginning with 1... </w:t>
            </w:r>
            <w:proofErr w:type="gramStart"/>
            <w:r w:rsidRPr="00373063">
              <w:rPr>
                <w:rFonts w:cs="Arial"/>
                <w:bCs/>
                <w:sz w:val="20"/>
                <w:szCs w:val="20"/>
              </w:rPr>
              <w:t>and</w:t>
            </w:r>
            <w:proofErr w:type="gramEnd"/>
            <w:r w:rsidRPr="00373063">
              <w:rPr>
                <w:rFonts w:cs="Arial"/>
                <w:bCs/>
                <w:sz w:val="20"/>
                <w:szCs w:val="20"/>
              </w:rPr>
              <w:t xml:space="preserve"> 2... </w:t>
            </w:r>
            <w:proofErr w:type="gramStart"/>
            <w:r w:rsidRPr="00373063">
              <w:rPr>
                <w:rFonts w:cs="Arial"/>
                <w:bCs/>
                <w:sz w:val="20"/>
                <w:szCs w:val="20"/>
              </w:rPr>
              <w:t>are</w:t>
            </w:r>
            <w:proofErr w:type="gramEnd"/>
            <w:r w:rsidRPr="00373063">
              <w:rPr>
                <w:rFonts w:cs="Arial"/>
                <w:bCs/>
                <w:sz w:val="20"/>
                <w:szCs w:val="20"/>
              </w:rPr>
              <w:t xml:space="preserve"> processed by the warehouse while reason codes beginning with 3... </w:t>
            </w:r>
            <w:proofErr w:type="gramStart"/>
            <w:r w:rsidRPr="00373063">
              <w:rPr>
                <w:rFonts w:cs="Arial"/>
                <w:bCs/>
                <w:sz w:val="20"/>
                <w:szCs w:val="20"/>
              </w:rPr>
              <w:t>are</w:t>
            </w:r>
            <w:proofErr w:type="gramEnd"/>
            <w:r w:rsidRPr="00373063">
              <w:rPr>
                <w:rFonts w:cs="Arial"/>
                <w:bCs/>
                <w:sz w:val="20"/>
                <w:szCs w:val="20"/>
              </w:rPr>
              <w:t xml:space="preserve"> processed by the Accounts Receivable department.</w:t>
            </w:r>
          </w:p>
          <w:p w:rsidR="00DF6B6E" w:rsidRPr="00373063" w:rsidRDefault="00DF6B6E" w:rsidP="004C7724">
            <w:pPr>
              <w:pStyle w:val="Text"/>
              <w:spacing w:before="0"/>
              <w:rPr>
                <w:rFonts w:ascii="Arial" w:hAnsi="Arial" w:cs="Arial"/>
                <w:color w:val="000000"/>
                <w:sz w:val="20"/>
                <w:lang w:val="en-ZA"/>
              </w:rPr>
            </w:pPr>
          </w:p>
          <w:p w:rsidR="00DF6B6E" w:rsidRPr="00373063" w:rsidRDefault="00DF6B6E" w:rsidP="004C7724">
            <w:pPr>
              <w:pStyle w:val="Text"/>
              <w:spacing w:before="0"/>
              <w:rPr>
                <w:rFonts w:ascii="Arial" w:hAnsi="Arial" w:cs="Arial"/>
                <w:sz w:val="20"/>
                <w:lang w:val="en-ZA"/>
              </w:rPr>
            </w:pPr>
            <w:r w:rsidRPr="00373063">
              <w:rPr>
                <w:rFonts w:ascii="Arial" w:hAnsi="Arial" w:cs="Arial"/>
                <w:sz w:val="20"/>
                <w:lang w:val="en-ZA"/>
              </w:rPr>
              <w:lastRenderedPageBreak/>
              <w:t xml:space="preserve"> No authorisation is required for issuing credit notes for stock returns. Credit notes are processed using the following procedure:</w:t>
            </w:r>
          </w:p>
          <w:p w:rsidR="00DF6B6E" w:rsidRPr="00373063" w:rsidRDefault="00DF6B6E" w:rsidP="004C7724">
            <w:pPr>
              <w:pStyle w:val="Text"/>
              <w:spacing w:before="0"/>
              <w:rPr>
                <w:rFonts w:ascii="Arial" w:hAnsi="Arial" w:cs="Arial"/>
                <w:sz w:val="20"/>
                <w:lang w:val="en-ZA"/>
              </w:rPr>
            </w:pPr>
          </w:p>
          <w:tbl>
            <w:tblPr>
              <w:tblW w:w="5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2"/>
              <w:gridCol w:w="1475"/>
              <w:gridCol w:w="3096"/>
            </w:tblGrid>
            <w:tr w:rsidR="00DF6B6E" w:rsidRPr="00373063" w:rsidTr="00C54EA5">
              <w:tc>
                <w:tcPr>
                  <w:tcW w:w="950" w:type="pct"/>
                  <w:shd w:val="clear" w:color="auto" w:fill="D9D9D9"/>
                </w:tcPr>
                <w:p w:rsidR="00DF6B6E" w:rsidRPr="00373063" w:rsidRDefault="00DF6B6E" w:rsidP="004E5797">
                  <w:pPr>
                    <w:jc w:val="center"/>
                    <w:rPr>
                      <w:b/>
                      <w:sz w:val="20"/>
                      <w:szCs w:val="20"/>
                    </w:rPr>
                  </w:pPr>
                  <w:r w:rsidRPr="00373063">
                    <w:rPr>
                      <w:b/>
                      <w:sz w:val="20"/>
                      <w:szCs w:val="20"/>
                    </w:rPr>
                    <w:t>Type of claim</w:t>
                  </w:r>
                </w:p>
              </w:tc>
              <w:tc>
                <w:tcPr>
                  <w:tcW w:w="1307" w:type="pct"/>
                  <w:shd w:val="clear" w:color="auto" w:fill="D9D9D9"/>
                </w:tcPr>
                <w:p w:rsidR="00DF6B6E" w:rsidRPr="00373063" w:rsidRDefault="00DF6B6E" w:rsidP="004E5797">
                  <w:pPr>
                    <w:rPr>
                      <w:b/>
                      <w:sz w:val="20"/>
                      <w:szCs w:val="20"/>
                    </w:rPr>
                  </w:pPr>
                  <w:r w:rsidRPr="00373063">
                    <w:rPr>
                      <w:b/>
                      <w:sz w:val="20"/>
                      <w:szCs w:val="20"/>
                    </w:rPr>
                    <w:t>Amount Threshold</w:t>
                  </w:r>
                </w:p>
              </w:tc>
              <w:tc>
                <w:tcPr>
                  <w:tcW w:w="2743" w:type="pct"/>
                  <w:shd w:val="clear" w:color="auto" w:fill="D9D9D9"/>
                </w:tcPr>
                <w:p w:rsidR="00DF6B6E" w:rsidRPr="00373063" w:rsidRDefault="00DF6B6E" w:rsidP="004E5797">
                  <w:pPr>
                    <w:rPr>
                      <w:b/>
                      <w:sz w:val="20"/>
                      <w:szCs w:val="20"/>
                    </w:rPr>
                  </w:pPr>
                  <w:r w:rsidRPr="00373063">
                    <w:rPr>
                      <w:b/>
                      <w:sz w:val="20"/>
                      <w:szCs w:val="20"/>
                    </w:rPr>
                    <w:t>Procedure</w:t>
                  </w:r>
                </w:p>
              </w:tc>
            </w:tr>
            <w:tr w:rsidR="00DF6B6E" w:rsidRPr="00373063" w:rsidTr="00C54EA5">
              <w:tc>
                <w:tcPr>
                  <w:tcW w:w="950" w:type="pct"/>
                </w:tcPr>
                <w:p w:rsidR="00DF6B6E" w:rsidRPr="00373063" w:rsidRDefault="00DF6B6E" w:rsidP="004E5797">
                  <w:pPr>
                    <w:jc w:val="center"/>
                    <w:rPr>
                      <w:sz w:val="20"/>
                      <w:szCs w:val="20"/>
                    </w:rPr>
                  </w:pPr>
                  <w:r w:rsidRPr="00373063">
                    <w:rPr>
                      <w:sz w:val="20"/>
                      <w:szCs w:val="20"/>
                    </w:rPr>
                    <w:t>Pricing / Damages</w:t>
                  </w:r>
                </w:p>
              </w:tc>
              <w:tc>
                <w:tcPr>
                  <w:tcW w:w="1307" w:type="pct"/>
                </w:tcPr>
                <w:p w:rsidR="00DF6B6E" w:rsidRPr="00373063" w:rsidRDefault="00DF6B6E" w:rsidP="004E5797">
                  <w:pPr>
                    <w:rPr>
                      <w:sz w:val="20"/>
                      <w:szCs w:val="20"/>
                    </w:rPr>
                  </w:pPr>
                  <w:r w:rsidRPr="00373063">
                    <w:rPr>
                      <w:sz w:val="20"/>
                      <w:szCs w:val="20"/>
                    </w:rPr>
                    <w:t>&lt; R100</w:t>
                  </w:r>
                </w:p>
              </w:tc>
              <w:tc>
                <w:tcPr>
                  <w:tcW w:w="2743" w:type="pct"/>
                </w:tcPr>
                <w:p w:rsidR="00DF6B6E" w:rsidRPr="00373063" w:rsidRDefault="00B31600" w:rsidP="004E5797">
                  <w:pPr>
                    <w:rPr>
                      <w:sz w:val="20"/>
                      <w:szCs w:val="20"/>
                    </w:rPr>
                  </w:pPr>
                  <w:r w:rsidRPr="00B31600">
                    <w:rPr>
                      <w:i/>
                      <w:sz w:val="20"/>
                      <w:szCs w:val="20"/>
                    </w:rPr>
                    <w:t>COMPANY NAME</w:t>
                  </w:r>
                  <w:r w:rsidR="00DF6B6E" w:rsidRPr="00373063">
                    <w:rPr>
                      <w:sz w:val="20"/>
                      <w:szCs w:val="20"/>
                    </w:rPr>
                    <w:t xml:space="preserve"> to write off without investigation (to follow up on reason is numerous such claims are received at the same time)</w:t>
                  </w:r>
                </w:p>
              </w:tc>
            </w:tr>
            <w:tr w:rsidR="00DF6B6E" w:rsidRPr="00373063" w:rsidTr="00C54EA5">
              <w:tc>
                <w:tcPr>
                  <w:tcW w:w="950" w:type="pct"/>
                </w:tcPr>
                <w:p w:rsidR="00DF6B6E" w:rsidRPr="00373063" w:rsidRDefault="00DF6B6E" w:rsidP="004E5797">
                  <w:pPr>
                    <w:jc w:val="center"/>
                    <w:rPr>
                      <w:sz w:val="20"/>
                      <w:szCs w:val="20"/>
                    </w:rPr>
                  </w:pPr>
                </w:p>
              </w:tc>
              <w:tc>
                <w:tcPr>
                  <w:tcW w:w="1307" w:type="pct"/>
                </w:tcPr>
                <w:p w:rsidR="00DF6B6E" w:rsidRPr="00373063" w:rsidRDefault="00DF6B6E" w:rsidP="004E5797">
                  <w:pPr>
                    <w:rPr>
                      <w:sz w:val="20"/>
                      <w:szCs w:val="20"/>
                    </w:rPr>
                  </w:pPr>
                  <w:r w:rsidRPr="00373063">
                    <w:rPr>
                      <w:sz w:val="20"/>
                      <w:szCs w:val="20"/>
                    </w:rPr>
                    <w:t>R101 – R500</w:t>
                  </w:r>
                </w:p>
              </w:tc>
              <w:tc>
                <w:tcPr>
                  <w:tcW w:w="2743" w:type="pct"/>
                </w:tcPr>
                <w:p w:rsidR="00DF6B6E" w:rsidRPr="00373063" w:rsidRDefault="00B31600" w:rsidP="004E5797">
                  <w:pPr>
                    <w:rPr>
                      <w:sz w:val="20"/>
                      <w:szCs w:val="20"/>
                    </w:rPr>
                  </w:pPr>
                  <w:r w:rsidRPr="00B31600">
                    <w:rPr>
                      <w:i/>
                      <w:sz w:val="20"/>
                      <w:szCs w:val="20"/>
                    </w:rPr>
                    <w:t>COMPANY NAME</w:t>
                  </w:r>
                  <w:r w:rsidR="00DF6B6E" w:rsidRPr="00373063">
                    <w:rPr>
                      <w:sz w:val="20"/>
                      <w:szCs w:val="20"/>
                    </w:rPr>
                    <w:t xml:space="preserve"> to investigate:</w:t>
                  </w:r>
                </w:p>
                <w:p w:rsidR="00DF6B6E" w:rsidRPr="00373063" w:rsidRDefault="00DF6B6E" w:rsidP="00672C00">
                  <w:pPr>
                    <w:numPr>
                      <w:ilvl w:val="0"/>
                      <w:numId w:val="18"/>
                    </w:numPr>
                    <w:rPr>
                      <w:sz w:val="20"/>
                      <w:szCs w:val="20"/>
                    </w:rPr>
                  </w:pPr>
                  <w:r w:rsidRPr="00373063">
                    <w:rPr>
                      <w:sz w:val="20"/>
                      <w:szCs w:val="20"/>
                    </w:rPr>
                    <w:t>VALID – process</w:t>
                  </w:r>
                </w:p>
                <w:p w:rsidR="00DF6B6E" w:rsidRPr="00373063" w:rsidRDefault="00DF6B6E" w:rsidP="00672C00">
                  <w:pPr>
                    <w:numPr>
                      <w:ilvl w:val="0"/>
                      <w:numId w:val="18"/>
                    </w:numPr>
                    <w:rPr>
                      <w:sz w:val="20"/>
                      <w:szCs w:val="20"/>
                    </w:rPr>
                  </w:pPr>
                  <w:r w:rsidRPr="00373063">
                    <w:rPr>
                      <w:sz w:val="20"/>
                      <w:szCs w:val="20"/>
                    </w:rPr>
                    <w:t>INVALID – request pay back</w:t>
                  </w:r>
                </w:p>
                <w:p w:rsidR="00DF6B6E" w:rsidRPr="00373063" w:rsidRDefault="00DF6B6E" w:rsidP="00672C00">
                  <w:pPr>
                    <w:numPr>
                      <w:ilvl w:val="0"/>
                      <w:numId w:val="18"/>
                    </w:numPr>
                    <w:rPr>
                      <w:sz w:val="20"/>
                      <w:szCs w:val="20"/>
                    </w:rPr>
                  </w:pPr>
                  <w:r w:rsidRPr="00373063">
                    <w:rPr>
                      <w:sz w:val="20"/>
                      <w:szCs w:val="20"/>
                    </w:rPr>
                    <w:t>UNSURE – request involvement from Imana</w:t>
                  </w:r>
                </w:p>
              </w:tc>
            </w:tr>
            <w:tr w:rsidR="00DF6B6E" w:rsidRPr="00373063" w:rsidTr="00C54EA5">
              <w:tc>
                <w:tcPr>
                  <w:tcW w:w="950" w:type="pct"/>
                </w:tcPr>
                <w:p w:rsidR="00DF6B6E" w:rsidRPr="00373063" w:rsidRDefault="00DF6B6E" w:rsidP="004E5797">
                  <w:pPr>
                    <w:jc w:val="center"/>
                    <w:rPr>
                      <w:sz w:val="20"/>
                      <w:szCs w:val="20"/>
                    </w:rPr>
                  </w:pPr>
                </w:p>
              </w:tc>
              <w:tc>
                <w:tcPr>
                  <w:tcW w:w="1307" w:type="pct"/>
                </w:tcPr>
                <w:p w:rsidR="00DF6B6E" w:rsidRPr="00373063" w:rsidRDefault="00DF6B6E" w:rsidP="004E5797">
                  <w:pPr>
                    <w:rPr>
                      <w:sz w:val="20"/>
                      <w:szCs w:val="20"/>
                    </w:rPr>
                  </w:pPr>
                  <w:r w:rsidRPr="00373063">
                    <w:rPr>
                      <w:sz w:val="20"/>
                      <w:szCs w:val="20"/>
                    </w:rPr>
                    <w:t>&gt; R501</w:t>
                  </w:r>
                </w:p>
              </w:tc>
              <w:tc>
                <w:tcPr>
                  <w:tcW w:w="2743" w:type="pct"/>
                </w:tcPr>
                <w:p w:rsidR="00DF6B6E" w:rsidRPr="00373063" w:rsidRDefault="00B31600" w:rsidP="004E5797">
                  <w:pPr>
                    <w:rPr>
                      <w:sz w:val="20"/>
                      <w:szCs w:val="20"/>
                    </w:rPr>
                  </w:pPr>
                  <w:r w:rsidRPr="00B31600">
                    <w:rPr>
                      <w:i/>
                      <w:sz w:val="20"/>
                      <w:szCs w:val="20"/>
                    </w:rPr>
                    <w:t>COMPANY NAME</w:t>
                  </w:r>
                  <w:r w:rsidR="00DF6B6E" w:rsidRPr="00373063">
                    <w:rPr>
                      <w:sz w:val="20"/>
                      <w:szCs w:val="20"/>
                    </w:rPr>
                    <w:t xml:space="preserve"> to investigate:</w:t>
                  </w:r>
                </w:p>
                <w:p w:rsidR="00DF6B6E" w:rsidRPr="00373063" w:rsidRDefault="00DF6B6E" w:rsidP="00672C00">
                  <w:pPr>
                    <w:numPr>
                      <w:ilvl w:val="0"/>
                      <w:numId w:val="19"/>
                    </w:numPr>
                    <w:rPr>
                      <w:sz w:val="20"/>
                      <w:szCs w:val="20"/>
                    </w:rPr>
                  </w:pPr>
                  <w:r w:rsidRPr="00373063">
                    <w:rPr>
                      <w:sz w:val="20"/>
                      <w:szCs w:val="20"/>
                    </w:rPr>
                    <w:t>VALID – obtain authorisation from Imana then process</w:t>
                  </w:r>
                </w:p>
                <w:p w:rsidR="00DF6B6E" w:rsidRPr="00373063" w:rsidRDefault="00DF6B6E" w:rsidP="00672C00">
                  <w:pPr>
                    <w:numPr>
                      <w:ilvl w:val="0"/>
                      <w:numId w:val="19"/>
                    </w:numPr>
                    <w:rPr>
                      <w:sz w:val="20"/>
                      <w:szCs w:val="20"/>
                    </w:rPr>
                  </w:pPr>
                  <w:r w:rsidRPr="00373063">
                    <w:rPr>
                      <w:sz w:val="20"/>
                      <w:szCs w:val="20"/>
                    </w:rPr>
                    <w:t>INVALID – request pay back</w:t>
                  </w:r>
                </w:p>
                <w:p w:rsidR="00DF6B6E" w:rsidRPr="00373063" w:rsidRDefault="00DF6B6E" w:rsidP="00672C00">
                  <w:pPr>
                    <w:numPr>
                      <w:ilvl w:val="0"/>
                      <w:numId w:val="19"/>
                    </w:numPr>
                    <w:rPr>
                      <w:sz w:val="20"/>
                      <w:szCs w:val="20"/>
                    </w:rPr>
                  </w:pPr>
                  <w:r w:rsidRPr="00373063">
                    <w:rPr>
                      <w:sz w:val="20"/>
                      <w:szCs w:val="20"/>
                    </w:rPr>
                    <w:t>UNSURE – request involvement from Imana</w:t>
                  </w:r>
                </w:p>
              </w:tc>
            </w:tr>
          </w:tbl>
          <w:p w:rsidR="00DF6B6E" w:rsidRPr="00373063" w:rsidRDefault="00DF6B6E" w:rsidP="004C7724">
            <w:pPr>
              <w:pStyle w:val="Text"/>
              <w:spacing w:before="0"/>
              <w:rPr>
                <w:rFonts w:ascii="Arial" w:hAnsi="Arial" w:cs="Arial"/>
                <w:sz w:val="20"/>
                <w:lang w:val="en-ZA"/>
              </w:rPr>
            </w:pPr>
          </w:p>
          <w:p w:rsidR="00DF6B6E" w:rsidRPr="00373063" w:rsidRDefault="00DF6B6E" w:rsidP="00D73AD9">
            <w:pPr>
              <w:pStyle w:val="Text"/>
              <w:spacing w:before="0"/>
              <w:rPr>
                <w:rFonts w:ascii="Arial" w:hAnsi="Arial" w:cs="Arial"/>
                <w:sz w:val="20"/>
                <w:lang w:val="en-ZA"/>
              </w:rPr>
            </w:pPr>
            <w:r w:rsidRPr="00373063">
              <w:rPr>
                <w:rFonts w:ascii="Arial" w:hAnsi="Arial" w:cs="Arial"/>
                <w:sz w:val="20"/>
                <w:lang w:val="en-ZA"/>
              </w:rPr>
              <w:t xml:space="preserve">There is no monitoring mechanism in place, the credit note report is not reviewed by management and agreed against authorised supporting documentation. </w:t>
            </w:r>
          </w:p>
          <w:p w:rsidR="00DF6B6E" w:rsidRPr="00373063" w:rsidRDefault="00DF6B6E" w:rsidP="00D73AD9">
            <w:pPr>
              <w:pStyle w:val="Text"/>
              <w:spacing w:before="0"/>
              <w:rPr>
                <w:rFonts w:ascii="Arial" w:hAnsi="Arial" w:cs="Arial"/>
                <w:sz w:val="20"/>
                <w:lang w:val="en-ZA"/>
              </w:rPr>
            </w:pP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Credit Notes</w:t>
            </w:r>
          </w:p>
          <w:p w:rsidR="00DF6B6E" w:rsidRPr="00373063" w:rsidRDefault="00DF6B6E" w:rsidP="00672C00">
            <w:pPr>
              <w:pStyle w:val="Text"/>
              <w:numPr>
                <w:ilvl w:val="1"/>
                <w:numId w:val="1"/>
              </w:numPr>
              <w:spacing w:after="240"/>
              <w:ind w:left="691" w:hanging="691"/>
              <w:rPr>
                <w:rFonts w:ascii="Arial" w:eastAsia="Arial Unicode MS" w:hAnsi="Arial" w:cs="Arial"/>
                <w:b/>
                <w:noProof w:val="0"/>
                <w:sz w:val="20"/>
                <w:lang w:val="en-ZA"/>
              </w:rPr>
            </w:pPr>
            <w:r w:rsidRPr="00373063">
              <w:rPr>
                <w:rFonts w:ascii="Arial" w:eastAsia="Arial Unicode MS" w:hAnsi="Arial" w:cs="Arial"/>
                <w:noProof w:val="0"/>
                <w:sz w:val="20"/>
                <w:lang w:val="en-ZA"/>
              </w:rPr>
              <w:t>Inspect the credit note report for the period under review.</w:t>
            </w:r>
          </w:p>
          <w:p w:rsidR="00DF6B6E" w:rsidRPr="00373063" w:rsidRDefault="00DF6B6E" w:rsidP="00672C00">
            <w:pPr>
              <w:pStyle w:val="Text"/>
              <w:numPr>
                <w:ilvl w:val="1"/>
                <w:numId w:val="1"/>
              </w:numPr>
              <w:spacing w:after="240"/>
              <w:ind w:left="691" w:hanging="691"/>
              <w:rPr>
                <w:rFonts w:ascii="Arial" w:eastAsia="Arial Unicode MS" w:hAnsi="Arial" w:cs="Arial"/>
                <w:b/>
                <w:noProof w:val="0"/>
                <w:sz w:val="20"/>
                <w:lang w:val="en-ZA"/>
              </w:rPr>
            </w:pPr>
            <w:r w:rsidRPr="00373063">
              <w:rPr>
                <w:rFonts w:ascii="Arial" w:eastAsia="Arial Unicode MS" w:hAnsi="Arial" w:cs="Arial"/>
                <w:noProof w:val="0"/>
                <w:sz w:val="20"/>
                <w:lang w:val="en-ZA"/>
              </w:rPr>
              <w:t>Verify that the report is reviewed by the Finance Manager, dated and signed as evidence of review.</w:t>
            </w:r>
          </w:p>
          <w:p w:rsidR="00DF6B6E" w:rsidRPr="00373063" w:rsidRDefault="00DF6B6E" w:rsidP="00672C00">
            <w:pPr>
              <w:pStyle w:val="Text"/>
              <w:numPr>
                <w:ilvl w:val="1"/>
                <w:numId w:val="1"/>
              </w:numPr>
              <w:spacing w:after="240"/>
              <w:ind w:left="691" w:hanging="691"/>
              <w:rPr>
                <w:rFonts w:ascii="Arial" w:eastAsia="Arial Unicode MS" w:hAnsi="Arial" w:cs="Arial"/>
                <w:b/>
                <w:noProof w:val="0"/>
                <w:sz w:val="20"/>
                <w:lang w:val="en-ZA"/>
              </w:rPr>
            </w:pPr>
            <w:r w:rsidRPr="00373063">
              <w:rPr>
                <w:rFonts w:ascii="Arial" w:eastAsia="Arial Unicode MS" w:hAnsi="Arial" w:cs="Arial"/>
                <w:noProof w:val="0"/>
                <w:sz w:val="20"/>
                <w:lang w:val="en-ZA"/>
              </w:rPr>
              <w:t>Using the credit note report, select a sample of credit notes for the period under review and perform the following:</w:t>
            </w:r>
          </w:p>
          <w:p w:rsidR="00DF6B6E" w:rsidRPr="00373063" w:rsidRDefault="00DF6B6E" w:rsidP="00672C00">
            <w:pPr>
              <w:pStyle w:val="Text"/>
              <w:numPr>
                <w:ilvl w:val="0"/>
                <w:numId w:val="8"/>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Trace to the original credit note to verify that the credit note was approved</w:t>
            </w:r>
          </w:p>
          <w:p w:rsidR="00DF6B6E" w:rsidRPr="00373063" w:rsidRDefault="00DF6B6E" w:rsidP="00672C00">
            <w:pPr>
              <w:pStyle w:val="Text"/>
              <w:numPr>
                <w:ilvl w:val="0"/>
                <w:numId w:val="8"/>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Agree to supporting documentation from the customer, if applicable</w:t>
            </w:r>
          </w:p>
          <w:p w:rsidR="00DF6B6E" w:rsidRPr="00373063" w:rsidRDefault="00DF6B6E" w:rsidP="00672C00">
            <w:pPr>
              <w:pStyle w:val="Text"/>
              <w:numPr>
                <w:ilvl w:val="0"/>
                <w:numId w:val="8"/>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Recalculate the VAT portion on the credit note</w:t>
            </w:r>
          </w:p>
          <w:p w:rsidR="00DF6B6E" w:rsidRPr="00373063" w:rsidRDefault="00DF6B6E" w:rsidP="008206B4">
            <w:pPr>
              <w:pStyle w:val="Text"/>
              <w:spacing w:after="240"/>
              <w:ind w:left="720"/>
              <w:rPr>
                <w:rFonts w:ascii="Arial" w:eastAsia="Arial Unicode MS" w:hAnsi="Arial" w:cs="Arial"/>
                <w:noProof w:val="0"/>
                <w:sz w:val="20"/>
                <w:lang w:val="en-ZA"/>
              </w:rPr>
            </w:pP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6B1631">
            <w:pPr>
              <w:spacing w:before="240"/>
              <w:jc w:val="center"/>
              <w:rPr>
                <w:rFonts w:cs="Arial"/>
                <w:b/>
                <w:color w:val="FF0000"/>
                <w:sz w:val="20"/>
                <w:szCs w:val="20"/>
              </w:rPr>
            </w:pPr>
          </w:p>
        </w:tc>
      </w:tr>
      <w:tr w:rsidR="00DF6B6E" w:rsidRPr="00373063" w:rsidTr="00BF12E1">
        <w:tc>
          <w:tcPr>
            <w:tcW w:w="2038" w:type="pct"/>
          </w:tcPr>
          <w:p w:rsidR="00DF6B6E" w:rsidRPr="00373063" w:rsidRDefault="00DF6B6E" w:rsidP="00636651">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Discounts and Rebates</w:t>
            </w:r>
          </w:p>
          <w:p w:rsidR="00DF6B6E" w:rsidRPr="00373063" w:rsidRDefault="00DF6B6E" w:rsidP="0046503E">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Accounting entries:</w:t>
            </w:r>
          </w:p>
          <w:tbl>
            <w:tblPr>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1"/>
              <w:gridCol w:w="3270"/>
              <w:gridCol w:w="567"/>
              <w:gridCol w:w="567"/>
            </w:tblGrid>
            <w:tr w:rsidR="00DF6B6E" w:rsidRPr="00373063" w:rsidTr="00AD48C9">
              <w:tc>
                <w:tcPr>
                  <w:tcW w:w="1114" w:type="pct"/>
                  <w:shd w:val="clear" w:color="auto" w:fill="D9D9D9"/>
                </w:tcPr>
                <w:p w:rsidR="00DF6B6E" w:rsidRPr="00373063" w:rsidRDefault="00DF6B6E" w:rsidP="00D81A37">
                  <w:pPr>
                    <w:jc w:val="center"/>
                    <w:rPr>
                      <w:b/>
                      <w:sz w:val="20"/>
                      <w:szCs w:val="20"/>
                    </w:rPr>
                  </w:pPr>
                  <w:r w:rsidRPr="00373063">
                    <w:rPr>
                      <w:b/>
                      <w:sz w:val="20"/>
                      <w:szCs w:val="20"/>
                    </w:rPr>
                    <w:lastRenderedPageBreak/>
                    <w:t>Acc no.</w:t>
                  </w:r>
                </w:p>
              </w:tc>
              <w:tc>
                <w:tcPr>
                  <w:tcW w:w="2885" w:type="pct"/>
                  <w:shd w:val="clear" w:color="auto" w:fill="D9D9D9"/>
                </w:tcPr>
                <w:p w:rsidR="00DF6B6E" w:rsidRPr="00373063" w:rsidRDefault="00DF6B6E" w:rsidP="00D81A37">
                  <w:pPr>
                    <w:rPr>
                      <w:b/>
                      <w:sz w:val="20"/>
                      <w:szCs w:val="20"/>
                    </w:rPr>
                  </w:pPr>
                  <w:r w:rsidRPr="00373063">
                    <w:rPr>
                      <w:b/>
                      <w:sz w:val="20"/>
                      <w:szCs w:val="20"/>
                    </w:rPr>
                    <w:t>Acc name</w:t>
                  </w:r>
                </w:p>
              </w:tc>
              <w:tc>
                <w:tcPr>
                  <w:tcW w:w="500" w:type="pct"/>
                  <w:shd w:val="clear" w:color="auto" w:fill="D9D9D9"/>
                </w:tcPr>
                <w:p w:rsidR="00DF6B6E" w:rsidRPr="00373063" w:rsidRDefault="00DF6B6E" w:rsidP="00D81A37">
                  <w:pPr>
                    <w:rPr>
                      <w:b/>
                      <w:sz w:val="20"/>
                      <w:szCs w:val="20"/>
                    </w:rPr>
                  </w:pPr>
                  <w:r w:rsidRPr="00373063">
                    <w:rPr>
                      <w:b/>
                      <w:sz w:val="20"/>
                      <w:szCs w:val="20"/>
                    </w:rPr>
                    <w:t>Dr.</w:t>
                  </w:r>
                </w:p>
              </w:tc>
              <w:tc>
                <w:tcPr>
                  <w:tcW w:w="500" w:type="pct"/>
                  <w:shd w:val="clear" w:color="auto" w:fill="D9D9D9"/>
                </w:tcPr>
                <w:p w:rsidR="00DF6B6E" w:rsidRPr="00373063" w:rsidRDefault="00DF6B6E" w:rsidP="00D81A37">
                  <w:pPr>
                    <w:rPr>
                      <w:b/>
                      <w:sz w:val="20"/>
                      <w:szCs w:val="20"/>
                    </w:rPr>
                  </w:pPr>
                  <w:r w:rsidRPr="00373063">
                    <w:rPr>
                      <w:b/>
                      <w:sz w:val="20"/>
                      <w:szCs w:val="20"/>
                    </w:rPr>
                    <w:t>Cr.</w:t>
                  </w:r>
                </w:p>
              </w:tc>
            </w:tr>
            <w:tr w:rsidR="00DF6B6E" w:rsidRPr="00373063" w:rsidTr="00AD48C9">
              <w:tc>
                <w:tcPr>
                  <w:tcW w:w="1114" w:type="pct"/>
                </w:tcPr>
                <w:p w:rsidR="00DF6B6E" w:rsidRPr="00373063" w:rsidRDefault="00DF6B6E" w:rsidP="00D81A37">
                  <w:pPr>
                    <w:jc w:val="center"/>
                    <w:rPr>
                      <w:sz w:val="20"/>
                      <w:szCs w:val="20"/>
                    </w:rPr>
                  </w:pPr>
                  <w:r w:rsidRPr="00373063">
                    <w:rPr>
                      <w:sz w:val="20"/>
                      <w:szCs w:val="20"/>
                    </w:rPr>
                    <w:t>1170</w:t>
                  </w:r>
                </w:p>
              </w:tc>
              <w:tc>
                <w:tcPr>
                  <w:tcW w:w="2885" w:type="pct"/>
                </w:tcPr>
                <w:p w:rsidR="00DF6B6E" w:rsidRPr="00373063" w:rsidRDefault="00DF6B6E" w:rsidP="00D81A37">
                  <w:pPr>
                    <w:rPr>
                      <w:sz w:val="20"/>
                      <w:szCs w:val="20"/>
                    </w:rPr>
                  </w:pPr>
                  <w:r w:rsidRPr="00373063">
                    <w:rPr>
                      <w:sz w:val="20"/>
                      <w:szCs w:val="20"/>
                    </w:rPr>
                    <w:t>Rebate expense</w:t>
                  </w:r>
                </w:p>
              </w:tc>
              <w:tc>
                <w:tcPr>
                  <w:tcW w:w="500" w:type="pct"/>
                </w:tcPr>
                <w:p w:rsidR="00DF6B6E" w:rsidRPr="00373063" w:rsidRDefault="00DF6B6E" w:rsidP="00D81A37">
                  <w:pPr>
                    <w:rPr>
                      <w:sz w:val="20"/>
                      <w:szCs w:val="20"/>
                    </w:rPr>
                  </w:pPr>
                  <w:r w:rsidRPr="00373063">
                    <w:rPr>
                      <w:sz w:val="20"/>
                      <w:szCs w:val="20"/>
                    </w:rPr>
                    <w:t>X</w:t>
                  </w:r>
                </w:p>
              </w:tc>
              <w:tc>
                <w:tcPr>
                  <w:tcW w:w="500" w:type="pct"/>
                </w:tcPr>
                <w:p w:rsidR="00DF6B6E" w:rsidRPr="00373063" w:rsidRDefault="00DF6B6E" w:rsidP="00D81A37">
                  <w:pPr>
                    <w:rPr>
                      <w:sz w:val="20"/>
                      <w:szCs w:val="20"/>
                    </w:rPr>
                  </w:pPr>
                </w:p>
              </w:tc>
            </w:tr>
            <w:tr w:rsidR="00DF6B6E" w:rsidRPr="00373063" w:rsidTr="00AD48C9">
              <w:tc>
                <w:tcPr>
                  <w:tcW w:w="1114" w:type="pct"/>
                </w:tcPr>
                <w:p w:rsidR="00DF6B6E" w:rsidRPr="00373063" w:rsidRDefault="00DF6B6E" w:rsidP="00D81A37">
                  <w:pPr>
                    <w:jc w:val="center"/>
                    <w:rPr>
                      <w:sz w:val="20"/>
                      <w:szCs w:val="20"/>
                    </w:rPr>
                  </w:pPr>
                  <w:r w:rsidRPr="00373063">
                    <w:rPr>
                      <w:sz w:val="20"/>
                      <w:szCs w:val="20"/>
                    </w:rPr>
                    <w:t>See below</w:t>
                  </w:r>
                </w:p>
              </w:tc>
              <w:tc>
                <w:tcPr>
                  <w:tcW w:w="2885" w:type="pct"/>
                </w:tcPr>
                <w:p w:rsidR="00DF6B6E" w:rsidRPr="00373063" w:rsidRDefault="00DF6B6E" w:rsidP="00D81A37">
                  <w:pPr>
                    <w:rPr>
                      <w:sz w:val="20"/>
                      <w:szCs w:val="20"/>
                    </w:rPr>
                  </w:pPr>
                  <w:r w:rsidRPr="00373063">
                    <w:rPr>
                      <w:sz w:val="20"/>
                      <w:szCs w:val="20"/>
                    </w:rPr>
                    <w:t>Rebate accrual</w:t>
                  </w:r>
                </w:p>
              </w:tc>
              <w:tc>
                <w:tcPr>
                  <w:tcW w:w="500" w:type="pct"/>
                </w:tcPr>
                <w:p w:rsidR="00DF6B6E" w:rsidRPr="00373063" w:rsidRDefault="00DF6B6E" w:rsidP="00D81A37">
                  <w:pPr>
                    <w:rPr>
                      <w:sz w:val="20"/>
                      <w:szCs w:val="20"/>
                    </w:rPr>
                  </w:pPr>
                </w:p>
              </w:tc>
              <w:tc>
                <w:tcPr>
                  <w:tcW w:w="500" w:type="pct"/>
                </w:tcPr>
                <w:p w:rsidR="00DF6B6E" w:rsidRPr="00373063" w:rsidRDefault="00DF6B6E" w:rsidP="00D81A37">
                  <w:pPr>
                    <w:rPr>
                      <w:sz w:val="20"/>
                      <w:szCs w:val="20"/>
                    </w:rPr>
                  </w:pPr>
                  <w:r w:rsidRPr="00373063">
                    <w:rPr>
                      <w:sz w:val="20"/>
                      <w:szCs w:val="20"/>
                    </w:rPr>
                    <w:t>X</w:t>
                  </w:r>
                </w:p>
              </w:tc>
            </w:tr>
          </w:tbl>
          <w:p w:rsidR="00DF6B6E" w:rsidRPr="00373063" w:rsidRDefault="00DF6B6E" w:rsidP="00874719">
            <w:pPr>
              <w:pStyle w:val="Text"/>
              <w:spacing w:before="0"/>
              <w:rPr>
                <w:rFonts w:ascii="Arial" w:eastAsia="Arial Unicode MS" w:hAnsi="Arial" w:cs="Arial"/>
                <w:noProof w:val="0"/>
                <w:sz w:val="20"/>
                <w:lang w:val="en-ZA"/>
              </w:rPr>
            </w:pPr>
          </w:p>
          <w:tbl>
            <w:tblPr>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1"/>
              <w:gridCol w:w="3270"/>
              <w:gridCol w:w="567"/>
              <w:gridCol w:w="567"/>
            </w:tblGrid>
            <w:tr w:rsidR="00DF6B6E" w:rsidRPr="00373063" w:rsidTr="00AD48C9">
              <w:tc>
                <w:tcPr>
                  <w:tcW w:w="1114" w:type="pct"/>
                  <w:shd w:val="clear" w:color="auto" w:fill="D9D9D9"/>
                </w:tcPr>
                <w:p w:rsidR="00DF6B6E" w:rsidRPr="00373063" w:rsidRDefault="00DF6B6E" w:rsidP="00D81A37">
                  <w:pPr>
                    <w:jc w:val="center"/>
                    <w:rPr>
                      <w:b/>
                      <w:sz w:val="20"/>
                      <w:szCs w:val="20"/>
                    </w:rPr>
                  </w:pPr>
                  <w:r w:rsidRPr="00373063">
                    <w:rPr>
                      <w:b/>
                      <w:sz w:val="20"/>
                      <w:szCs w:val="20"/>
                    </w:rPr>
                    <w:t>Acc no.</w:t>
                  </w:r>
                </w:p>
              </w:tc>
              <w:tc>
                <w:tcPr>
                  <w:tcW w:w="2885" w:type="pct"/>
                  <w:shd w:val="clear" w:color="auto" w:fill="D9D9D9"/>
                </w:tcPr>
                <w:p w:rsidR="00DF6B6E" w:rsidRPr="00373063" w:rsidRDefault="00DF6B6E" w:rsidP="00D81A37">
                  <w:pPr>
                    <w:rPr>
                      <w:b/>
                      <w:sz w:val="20"/>
                      <w:szCs w:val="20"/>
                    </w:rPr>
                  </w:pPr>
                  <w:r w:rsidRPr="00373063">
                    <w:rPr>
                      <w:b/>
                      <w:sz w:val="20"/>
                      <w:szCs w:val="20"/>
                    </w:rPr>
                    <w:t>Acc name</w:t>
                  </w:r>
                </w:p>
              </w:tc>
              <w:tc>
                <w:tcPr>
                  <w:tcW w:w="500" w:type="pct"/>
                  <w:shd w:val="clear" w:color="auto" w:fill="D9D9D9"/>
                </w:tcPr>
                <w:p w:rsidR="00DF6B6E" w:rsidRPr="00373063" w:rsidRDefault="00DF6B6E" w:rsidP="00D81A37">
                  <w:pPr>
                    <w:rPr>
                      <w:b/>
                      <w:sz w:val="20"/>
                      <w:szCs w:val="20"/>
                    </w:rPr>
                  </w:pPr>
                  <w:r w:rsidRPr="00373063">
                    <w:rPr>
                      <w:b/>
                      <w:sz w:val="20"/>
                      <w:szCs w:val="20"/>
                    </w:rPr>
                    <w:t>Dr.</w:t>
                  </w:r>
                </w:p>
              </w:tc>
              <w:tc>
                <w:tcPr>
                  <w:tcW w:w="500" w:type="pct"/>
                  <w:shd w:val="clear" w:color="auto" w:fill="D9D9D9"/>
                </w:tcPr>
                <w:p w:rsidR="00DF6B6E" w:rsidRPr="00373063" w:rsidRDefault="00DF6B6E" w:rsidP="00D81A37">
                  <w:pPr>
                    <w:rPr>
                      <w:b/>
                      <w:sz w:val="20"/>
                      <w:szCs w:val="20"/>
                    </w:rPr>
                  </w:pPr>
                  <w:r w:rsidRPr="00373063">
                    <w:rPr>
                      <w:b/>
                      <w:sz w:val="20"/>
                      <w:szCs w:val="20"/>
                    </w:rPr>
                    <w:t>Cr.</w:t>
                  </w:r>
                </w:p>
              </w:tc>
            </w:tr>
            <w:tr w:rsidR="00DF6B6E" w:rsidRPr="00373063" w:rsidTr="00AD48C9">
              <w:tc>
                <w:tcPr>
                  <w:tcW w:w="1114" w:type="pct"/>
                </w:tcPr>
                <w:p w:rsidR="00DF6B6E" w:rsidRPr="00373063" w:rsidRDefault="00DF6B6E" w:rsidP="00D81A37">
                  <w:pPr>
                    <w:jc w:val="center"/>
                    <w:rPr>
                      <w:sz w:val="20"/>
                      <w:szCs w:val="20"/>
                    </w:rPr>
                  </w:pPr>
                  <w:r w:rsidRPr="00373063">
                    <w:rPr>
                      <w:sz w:val="20"/>
                      <w:szCs w:val="20"/>
                    </w:rPr>
                    <w:t>See below</w:t>
                  </w:r>
                </w:p>
              </w:tc>
              <w:tc>
                <w:tcPr>
                  <w:tcW w:w="2885" w:type="pct"/>
                </w:tcPr>
                <w:p w:rsidR="00DF6B6E" w:rsidRPr="00373063" w:rsidRDefault="00DF6B6E" w:rsidP="00D81A37">
                  <w:pPr>
                    <w:rPr>
                      <w:sz w:val="20"/>
                      <w:szCs w:val="20"/>
                    </w:rPr>
                  </w:pPr>
                  <w:r w:rsidRPr="00373063">
                    <w:rPr>
                      <w:sz w:val="20"/>
                      <w:szCs w:val="20"/>
                    </w:rPr>
                    <w:t>Rebate accrual</w:t>
                  </w:r>
                </w:p>
              </w:tc>
              <w:tc>
                <w:tcPr>
                  <w:tcW w:w="500" w:type="pct"/>
                </w:tcPr>
                <w:p w:rsidR="00DF6B6E" w:rsidRPr="00373063" w:rsidRDefault="00DF6B6E" w:rsidP="00D81A37">
                  <w:pPr>
                    <w:rPr>
                      <w:sz w:val="20"/>
                      <w:szCs w:val="20"/>
                    </w:rPr>
                  </w:pPr>
                  <w:r w:rsidRPr="00373063">
                    <w:rPr>
                      <w:sz w:val="20"/>
                      <w:szCs w:val="20"/>
                    </w:rPr>
                    <w:t>X</w:t>
                  </w:r>
                </w:p>
              </w:tc>
              <w:tc>
                <w:tcPr>
                  <w:tcW w:w="500" w:type="pct"/>
                </w:tcPr>
                <w:p w:rsidR="00DF6B6E" w:rsidRPr="00373063" w:rsidRDefault="00DF6B6E" w:rsidP="00D81A37">
                  <w:pPr>
                    <w:rPr>
                      <w:sz w:val="20"/>
                      <w:szCs w:val="20"/>
                    </w:rPr>
                  </w:pPr>
                </w:p>
              </w:tc>
            </w:tr>
            <w:tr w:rsidR="00DF6B6E" w:rsidRPr="00373063" w:rsidTr="00AD48C9">
              <w:tc>
                <w:tcPr>
                  <w:tcW w:w="1114" w:type="pct"/>
                </w:tcPr>
                <w:p w:rsidR="00DF6B6E" w:rsidRPr="00373063" w:rsidRDefault="00DF6B6E" w:rsidP="00D81A37">
                  <w:pPr>
                    <w:jc w:val="center"/>
                    <w:rPr>
                      <w:sz w:val="20"/>
                      <w:szCs w:val="20"/>
                    </w:rPr>
                  </w:pPr>
                  <w:r w:rsidRPr="00373063">
                    <w:rPr>
                      <w:sz w:val="20"/>
                      <w:szCs w:val="20"/>
                    </w:rPr>
                    <w:t>7500</w:t>
                  </w:r>
                </w:p>
              </w:tc>
              <w:tc>
                <w:tcPr>
                  <w:tcW w:w="2885" w:type="pct"/>
                </w:tcPr>
                <w:p w:rsidR="00DF6B6E" w:rsidRPr="00373063" w:rsidRDefault="00DF6B6E" w:rsidP="00D81A37">
                  <w:pPr>
                    <w:rPr>
                      <w:sz w:val="20"/>
                      <w:szCs w:val="20"/>
                    </w:rPr>
                  </w:pPr>
                  <w:r w:rsidRPr="00373063">
                    <w:rPr>
                      <w:sz w:val="20"/>
                      <w:szCs w:val="20"/>
                    </w:rPr>
                    <w:t>Bank</w:t>
                  </w:r>
                </w:p>
              </w:tc>
              <w:tc>
                <w:tcPr>
                  <w:tcW w:w="500" w:type="pct"/>
                </w:tcPr>
                <w:p w:rsidR="00DF6B6E" w:rsidRPr="00373063" w:rsidRDefault="00DF6B6E" w:rsidP="00D81A37">
                  <w:pPr>
                    <w:rPr>
                      <w:sz w:val="20"/>
                      <w:szCs w:val="20"/>
                    </w:rPr>
                  </w:pPr>
                </w:p>
              </w:tc>
              <w:tc>
                <w:tcPr>
                  <w:tcW w:w="500" w:type="pct"/>
                </w:tcPr>
                <w:p w:rsidR="00DF6B6E" w:rsidRPr="00373063" w:rsidRDefault="00DF6B6E" w:rsidP="00D81A37">
                  <w:pPr>
                    <w:rPr>
                      <w:sz w:val="20"/>
                      <w:szCs w:val="20"/>
                    </w:rPr>
                  </w:pPr>
                  <w:r w:rsidRPr="00373063">
                    <w:rPr>
                      <w:sz w:val="20"/>
                      <w:szCs w:val="20"/>
                    </w:rPr>
                    <w:t>X</w:t>
                  </w:r>
                </w:p>
              </w:tc>
            </w:tr>
          </w:tbl>
          <w:p w:rsidR="00DF6B6E" w:rsidRPr="00373063" w:rsidRDefault="00DF6B6E" w:rsidP="0063665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Rebates and accruals are paid annually. A full rebate and accrual reconciliation is pre</w:t>
            </w:r>
            <w:r w:rsidR="00B31600">
              <w:rPr>
                <w:rFonts w:ascii="Arial" w:eastAsia="Arial Unicode MS" w:hAnsi="Arial" w:cs="Arial"/>
                <w:noProof w:val="0"/>
                <w:sz w:val="20"/>
                <w:lang w:val="en-ZA"/>
              </w:rPr>
              <w:t xml:space="preserve">pared by the Financial Manager </w:t>
            </w:r>
            <w:r w:rsidRPr="00373063">
              <w:rPr>
                <w:rFonts w:ascii="Arial" w:eastAsia="Arial Unicode MS" w:hAnsi="Arial" w:cs="Arial"/>
                <w:noProof w:val="0"/>
                <w:sz w:val="20"/>
                <w:lang w:val="en-ZA"/>
              </w:rPr>
              <w:t>which agrees to the Balance Sheet.</w:t>
            </w:r>
          </w:p>
          <w:p w:rsidR="00DF6B6E" w:rsidRPr="00373063" w:rsidRDefault="00DF6B6E" w:rsidP="00636651">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The following GL accounts are reconciled: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196"/>
              <w:gridCol w:w="1428"/>
            </w:tblGrid>
            <w:tr w:rsidR="00DF6B6E" w:rsidRPr="00373063" w:rsidTr="00AD48C9">
              <w:tc>
                <w:tcPr>
                  <w:tcW w:w="828" w:type="dxa"/>
                  <w:shd w:val="clear" w:color="auto" w:fill="BFBFBF"/>
                </w:tcPr>
                <w:p w:rsidR="00DF6B6E" w:rsidRPr="00373063" w:rsidRDefault="00DF6B6E" w:rsidP="00EA3B7B">
                  <w:pPr>
                    <w:pStyle w:val="Text"/>
                    <w:spacing w:before="0"/>
                    <w:rPr>
                      <w:rFonts w:ascii="Arial" w:eastAsia="Arial Unicode MS" w:hAnsi="Arial" w:cs="Arial"/>
                      <w:b/>
                      <w:noProof w:val="0"/>
                      <w:sz w:val="20"/>
                      <w:lang w:val="en-ZA"/>
                    </w:rPr>
                  </w:pPr>
                  <w:r w:rsidRPr="00373063">
                    <w:rPr>
                      <w:rFonts w:ascii="Arial" w:eastAsia="Arial Unicode MS" w:hAnsi="Arial" w:cs="Arial"/>
                      <w:b/>
                      <w:noProof w:val="0"/>
                      <w:sz w:val="20"/>
                      <w:lang w:val="en-ZA"/>
                    </w:rPr>
                    <w:t>Code</w:t>
                  </w:r>
                </w:p>
              </w:tc>
              <w:tc>
                <w:tcPr>
                  <w:tcW w:w="3196" w:type="dxa"/>
                  <w:shd w:val="clear" w:color="auto" w:fill="BFBFBF"/>
                </w:tcPr>
                <w:p w:rsidR="00DF6B6E" w:rsidRPr="00373063" w:rsidRDefault="00DF6B6E" w:rsidP="00EA3B7B">
                  <w:pPr>
                    <w:pStyle w:val="Text"/>
                    <w:spacing w:before="0"/>
                    <w:rPr>
                      <w:rFonts w:ascii="Arial" w:eastAsia="Arial Unicode MS" w:hAnsi="Arial" w:cs="Arial"/>
                      <w:b/>
                      <w:noProof w:val="0"/>
                      <w:sz w:val="20"/>
                      <w:lang w:val="en-ZA"/>
                    </w:rPr>
                  </w:pPr>
                  <w:r w:rsidRPr="00373063">
                    <w:rPr>
                      <w:rFonts w:ascii="Arial" w:eastAsia="Arial Unicode MS" w:hAnsi="Arial" w:cs="Arial"/>
                      <w:b/>
                      <w:noProof w:val="0"/>
                      <w:sz w:val="20"/>
                      <w:lang w:val="en-ZA"/>
                    </w:rPr>
                    <w:t>Description</w:t>
                  </w:r>
                </w:p>
              </w:tc>
              <w:tc>
                <w:tcPr>
                  <w:tcW w:w="1428" w:type="dxa"/>
                  <w:shd w:val="clear" w:color="auto" w:fill="BFBFBF"/>
                </w:tcPr>
                <w:p w:rsidR="00DF6B6E" w:rsidRPr="00373063" w:rsidRDefault="00DF6B6E" w:rsidP="00EA3B7B">
                  <w:pPr>
                    <w:pStyle w:val="Text"/>
                    <w:spacing w:before="0"/>
                    <w:rPr>
                      <w:rFonts w:ascii="Arial" w:eastAsia="Arial Unicode MS" w:hAnsi="Arial" w:cs="Arial"/>
                      <w:b/>
                      <w:noProof w:val="0"/>
                      <w:sz w:val="20"/>
                      <w:lang w:val="en-ZA"/>
                    </w:rPr>
                  </w:pPr>
                  <w:r w:rsidRPr="00373063">
                    <w:rPr>
                      <w:rFonts w:ascii="Arial" w:eastAsia="Arial Unicode MS" w:hAnsi="Arial" w:cs="Arial"/>
                      <w:b/>
                      <w:noProof w:val="0"/>
                      <w:sz w:val="20"/>
                      <w:lang w:val="en-ZA"/>
                    </w:rPr>
                    <w:t>GL account</w:t>
                  </w:r>
                </w:p>
                <w:p w:rsidR="00DF6B6E" w:rsidRPr="00373063" w:rsidRDefault="00DF6B6E" w:rsidP="00EA3B7B">
                  <w:pPr>
                    <w:pStyle w:val="Text"/>
                    <w:spacing w:before="0"/>
                    <w:rPr>
                      <w:rFonts w:ascii="Arial" w:eastAsia="Arial Unicode MS" w:hAnsi="Arial" w:cs="Arial"/>
                      <w:b/>
                      <w:noProof w:val="0"/>
                      <w:sz w:val="20"/>
                      <w:lang w:val="en-ZA"/>
                    </w:rPr>
                  </w:pPr>
                  <w:r w:rsidRPr="00373063">
                    <w:rPr>
                      <w:rFonts w:ascii="Arial" w:eastAsia="Arial Unicode MS" w:hAnsi="Arial" w:cs="Arial"/>
                      <w:b/>
                      <w:noProof w:val="0"/>
                      <w:sz w:val="20"/>
                      <w:lang w:val="en-ZA"/>
                    </w:rPr>
                    <w:t>code</w:t>
                  </w:r>
                </w:p>
              </w:tc>
            </w:tr>
            <w:tr w:rsidR="00DF6B6E" w:rsidRPr="00373063" w:rsidTr="00AD48C9">
              <w:tc>
                <w:tcPr>
                  <w:tcW w:w="8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R1</w:t>
                  </w:r>
                </w:p>
              </w:tc>
              <w:tc>
                <w:tcPr>
                  <w:tcW w:w="3196"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Accruals: Rebate Normal</w:t>
                  </w:r>
                </w:p>
              </w:tc>
              <w:tc>
                <w:tcPr>
                  <w:tcW w:w="14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8200</w:t>
                  </w:r>
                </w:p>
              </w:tc>
            </w:tr>
            <w:tr w:rsidR="00DF6B6E" w:rsidRPr="00373063" w:rsidTr="00AD48C9">
              <w:tc>
                <w:tcPr>
                  <w:tcW w:w="8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R2</w:t>
                  </w:r>
                </w:p>
              </w:tc>
              <w:tc>
                <w:tcPr>
                  <w:tcW w:w="3196"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Accruals: Adspend by % age</w:t>
                  </w:r>
                </w:p>
              </w:tc>
              <w:tc>
                <w:tcPr>
                  <w:tcW w:w="14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8210</w:t>
                  </w:r>
                </w:p>
              </w:tc>
            </w:tr>
            <w:tr w:rsidR="00DF6B6E" w:rsidRPr="00373063" w:rsidTr="00AD48C9">
              <w:tc>
                <w:tcPr>
                  <w:tcW w:w="8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R3</w:t>
                  </w:r>
                </w:p>
              </w:tc>
              <w:tc>
                <w:tcPr>
                  <w:tcW w:w="3196"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Accruals: Rebate Royalty</w:t>
                  </w:r>
                </w:p>
              </w:tc>
              <w:tc>
                <w:tcPr>
                  <w:tcW w:w="14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8202</w:t>
                  </w:r>
                </w:p>
              </w:tc>
            </w:tr>
            <w:tr w:rsidR="00DF6B6E" w:rsidRPr="00373063" w:rsidTr="00AD48C9">
              <w:tc>
                <w:tcPr>
                  <w:tcW w:w="8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R4</w:t>
                  </w:r>
                </w:p>
              </w:tc>
              <w:tc>
                <w:tcPr>
                  <w:tcW w:w="3196"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Accruals: Settlement Discount</w:t>
                  </w:r>
                </w:p>
              </w:tc>
              <w:tc>
                <w:tcPr>
                  <w:tcW w:w="14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8230</w:t>
                  </w:r>
                </w:p>
              </w:tc>
            </w:tr>
            <w:tr w:rsidR="00DF6B6E" w:rsidRPr="00373063" w:rsidTr="00AD48C9">
              <w:tc>
                <w:tcPr>
                  <w:tcW w:w="8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R5</w:t>
                  </w:r>
                </w:p>
              </w:tc>
              <w:tc>
                <w:tcPr>
                  <w:tcW w:w="3196"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Accruals: Swell Allowance</w:t>
                  </w:r>
                </w:p>
              </w:tc>
              <w:tc>
                <w:tcPr>
                  <w:tcW w:w="14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8235</w:t>
                  </w:r>
                </w:p>
              </w:tc>
            </w:tr>
            <w:tr w:rsidR="00DF6B6E" w:rsidRPr="00373063" w:rsidTr="00AD48C9">
              <w:tc>
                <w:tcPr>
                  <w:tcW w:w="8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R7</w:t>
                  </w:r>
                </w:p>
              </w:tc>
              <w:tc>
                <w:tcPr>
                  <w:tcW w:w="3196"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Accruals: Region Adspend</w:t>
                  </w:r>
                </w:p>
              </w:tc>
              <w:tc>
                <w:tcPr>
                  <w:tcW w:w="14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8201</w:t>
                  </w:r>
                </w:p>
              </w:tc>
            </w:tr>
            <w:tr w:rsidR="00DF6B6E" w:rsidRPr="00373063" w:rsidTr="00AD48C9">
              <w:tc>
                <w:tcPr>
                  <w:tcW w:w="8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R8</w:t>
                  </w:r>
                </w:p>
              </w:tc>
              <w:tc>
                <w:tcPr>
                  <w:tcW w:w="3196"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Accruals: Warehouse Allowance</w:t>
                  </w:r>
                </w:p>
              </w:tc>
              <w:tc>
                <w:tcPr>
                  <w:tcW w:w="14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8240</w:t>
                  </w:r>
                </w:p>
              </w:tc>
            </w:tr>
            <w:tr w:rsidR="00DF6B6E" w:rsidRPr="00373063" w:rsidTr="00AD48C9">
              <w:tc>
                <w:tcPr>
                  <w:tcW w:w="8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RD</w:t>
                  </w:r>
                </w:p>
              </w:tc>
              <w:tc>
                <w:tcPr>
                  <w:tcW w:w="3196" w:type="dxa"/>
                </w:tcPr>
                <w:p w:rsidR="00DF6B6E" w:rsidRPr="00373063" w:rsidRDefault="00DF6B6E" w:rsidP="00780730">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Accruals: Adspend by amount</w:t>
                  </w:r>
                </w:p>
              </w:tc>
              <w:tc>
                <w:tcPr>
                  <w:tcW w:w="1428" w:type="dxa"/>
                </w:tcPr>
                <w:p w:rsidR="00DF6B6E" w:rsidRPr="00373063" w:rsidRDefault="00DF6B6E" w:rsidP="00EA3B7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8204</w:t>
                  </w:r>
                </w:p>
              </w:tc>
            </w:tr>
          </w:tbl>
          <w:p w:rsidR="00DF6B6E" w:rsidRPr="00373063" w:rsidRDefault="00DF6B6E" w:rsidP="004E37F2">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Reconciliations are also performed per customer for each of the above rebate accounts.</w:t>
            </w:r>
          </w:p>
          <w:p w:rsidR="00DF6B6E" w:rsidRPr="00373063" w:rsidRDefault="00DF6B6E" w:rsidP="00B31600">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This reconciliation is also reviewed by External Audit and any necessary adjustments are processe</w:t>
            </w:r>
            <w:r w:rsidR="00B31600">
              <w:rPr>
                <w:rFonts w:ascii="Arial" w:eastAsia="Arial Unicode MS" w:hAnsi="Arial" w:cs="Arial"/>
                <w:noProof w:val="0"/>
                <w:sz w:val="20"/>
                <w:lang w:val="en-ZA"/>
              </w:rPr>
              <w:t xml:space="preserve">d prior to the Sales Directors </w:t>
            </w:r>
            <w:r w:rsidRPr="00373063">
              <w:rPr>
                <w:rFonts w:ascii="Arial" w:eastAsia="Arial Unicode MS" w:hAnsi="Arial" w:cs="Arial"/>
                <w:noProof w:val="0"/>
                <w:sz w:val="20"/>
                <w:lang w:val="en-ZA"/>
              </w:rPr>
              <w:t>review and authorisation for payment.</w:t>
            </w: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Discounts and Rebates</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Obtain the accrual calculations and reconciliations </w:t>
            </w:r>
            <w:r w:rsidRPr="00373063">
              <w:rPr>
                <w:rFonts w:ascii="Arial" w:eastAsia="Arial Unicode MS" w:hAnsi="Arial" w:cs="Arial"/>
                <w:noProof w:val="0"/>
                <w:sz w:val="20"/>
                <w:lang w:val="en-ZA"/>
              </w:rPr>
              <w:lastRenderedPageBreak/>
              <w:t>(whether monthly, quarterly or annual) performed for the period under review for the various discounts and rebates and perform the following:</w:t>
            </w:r>
          </w:p>
          <w:p w:rsidR="00DF6B6E" w:rsidRPr="00373063" w:rsidRDefault="00DF6B6E" w:rsidP="00672C00">
            <w:pPr>
              <w:pStyle w:val="Text"/>
              <w:numPr>
                <w:ilvl w:val="0"/>
                <w:numId w:val="14"/>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Ensure that the opening balance as per the reconciliation agrees to closing balance of the prior month/quarter/year reconciliation</w:t>
            </w:r>
          </w:p>
          <w:p w:rsidR="00DF6B6E" w:rsidRPr="00373063" w:rsidRDefault="00DF6B6E" w:rsidP="00672C00">
            <w:pPr>
              <w:pStyle w:val="Text"/>
              <w:numPr>
                <w:ilvl w:val="0"/>
                <w:numId w:val="14"/>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Agree the system accrual balance per the reconciliation to the supporting system GL account printout</w:t>
            </w:r>
          </w:p>
          <w:p w:rsidR="00DF6B6E" w:rsidRPr="00373063" w:rsidRDefault="00DF6B6E" w:rsidP="00672C00">
            <w:pPr>
              <w:pStyle w:val="Text"/>
              <w:numPr>
                <w:ilvl w:val="0"/>
                <w:numId w:val="14"/>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that these reconciliations are prepared accurately. (Agree that the ‘payout’ made to the customer is reasonable compared to the value accrued in the general ledger)</w:t>
            </w:r>
          </w:p>
          <w:p w:rsidR="00DF6B6E" w:rsidRPr="00373063" w:rsidRDefault="00DF6B6E" w:rsidP="00672C00">
            <w:pPr>
              <w:pStyle w:val="Text"/>
              <w:numPr>
                <w:ilvl w:val="0"/>
                <w:numId w:val="14"/>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evidence of review by management</w:t>
            </w:r>
          </w:p>
          <w:p w:rsidR="00DF6B6E" w:rsidRPr="00373063" w:rsidRDefault="00DF6B6E" w:rsidP="00672C00">
            <w:pPr>
              <w:pStyle w:val="Text"/>
              <w:numPr>
                <w:ilvl w:val="0"/>
                <w:numId w:val="14"/>
              </w:numPr>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Inspect evidence that issues or exceptions noted are acted upon on a timely basis.</w:t>
            </w:r>
          </w:p>
        </w:tc>
        <w:tc>
          <w:tcPr>
            <w:tcW w:w="520" w:type="pct"/>
          </w:tcPr>
          <w:p w:rsidR="00DF6B6E" w:rsidRPr="00373063" w:rsidRDefault="00DF6B6E" w:rsidP="00BD6A8B">
            <w:pPr>
              <w:spacing w:before="240" w:after="240"/>
              <w:jc w:val="center"/>
              <w:rPr>
                <w:rFonts w:cs="Arial"/>
                <w:sz w:val="20"/>
                <w:szCs w:val="20"/>
              </w:rPr>
            </w:pPr>
          </w:p>
        </w:tc>
        <w:tc>
          <w:tcPr>
            <w:tcW w:w="473" w:type="pct"/>
          </w:tcPr>
          <w:p w:rsidR="00DF6B6E" w:rsidRPr="00373063" w:rsidRDefault="00DF6B6E" w:rsidP="001B6D1E">
            <w:pPr>
              <w:spacing w:before="240"/>
              <w:jc w:val="center"/>
              <w:rPr>
                <w:rFonts w:cs="Arial"/>
                <w:b/>
                <w:color w:val="FF0000"/>
                <w:sz w:val="20"/>
                <w:szCs w:val="20"/>
              </w:rPr>
            </w:pPr>
          </w:p>
        </w:tc>
      </w:tr>
      <w:tr w:rsidR="00DF6B6E" w:rsidRPr="00373063" w:rsidTr="00BF12E1">
        <w:tc>
          <w:tcPr>
            <w:tcW w:w="2038" w:type="pct"/>
          </w:tcPr>
          <w:p w:rsidR="00DF6B6E" w:rsidRPr="00373063" w:rsidRDefault="00DF6B6E" w:rsidP="00C40E9A">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Policy and Procedure document</w:t>
            </w:r>
          </w:p>
          <w:p w:rsidR="00DF6B6E" w:rsidRPr="00373063" w:rsidRDefault="00DF6B6E" w:rsidP="006715DE">
            <w:pPr>
              <w:autoSpaceDE w:val="0"/>
              <w:spacing w:before="240" w:after="240"/>
              <w:rPr>
                <w:rFonts w:cs="Arial"/>
                <w:sz w:val="20"/>
                <w:szCs w:val="20"/>
              </w:rPr>
            </w:pPr>
            <w:r w:rsidRPr="00373063">
              <w:rPr>
                <w:rFonts w:cs="Arial"/>
                <w:sz w:val="20"/>
                <w:szCs w:val="20"/>
              </w:rPr>
              <w:t>As raised in the previous review, it was noted that there is not a comprehensive Revenue policy and procedure document in place.</w:t>
            </w:r>
          </w:p>
          <w:p w:rsidR="00DF6B6E" w:rsidRPr="00373063" w:rsidRDefault="00DF6B6E" w:rsidP="003E1914">
            <w:pPr>
              <w:tabs>
                <w:tab w:val="left" w:pos="1440"/>
              </w:tabs>
              <w:autoSpaceDE w:val="0"/>
              <w:rPr>
                <w:rFonts w:cs="Arial"/>
                <w:sz w:val="20"/>
                <w:szCs w:val="20"/>
              </w:rPr>
            </w:pPr>
          </w:p>
          <w:p w:rsidR="00DF6B6E" w:rsidRPr="00373063" w:rsidRDefault="00DF6B6E" w:rsidP="00636651">
            <w:pPr>
              <w:pStyle w:val="Text"/>
              <w:spacing w:after="240"/>
              <w:rPr>
                <w:rFonts w:ascii="Arial" w:eastAsia="Arial Unicode MS" w:hAnsi="Arial" w:cs="Arial"/>
                <w:b/>
                <w:noProof w:val="0"/>
                <w:sz w:val="20"/>
                <w:lang w:val="en-ZA"/>
              </w:rPr>
            </w:pPr>
          </w:p>
        </w:tc>
        <w:tc>
          <w:tcPr>
            <w:tcW w:w="1969"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Policy and Procedure document</w:t>
            </w:r>
          </w:p>
          <w:p w:rsidR="00DF6B6E" w:rsidRPr="00373063" w:rsidRDefault="00DF6B6E" w:rsidP="00672C00">
            <w:pPr>
              <w:pStyle w:val="Text"/>
              <w:numPr>
                <w:ilvl w:val="1"/>
                <w:numId w:val="1"/>
              </w:numPr>
              <w:spacing w:after="240"/>
              <w:ind w:left="691" w:hanging="691"/>
              <w:rPr>
                <w:rFonts w:ascii="Arial" w:eastAsia="Arial Unicode MS" w:hAnsi="Arial" w:cs="Arial"/>
                <w:sz w:val="20"/>
                <w:lang w:val="en-ZA"/>
              </w:rPr>
            </w:pPr>
            <w:r w:rsidRPr="00373063">
              <w:rPr>
                <w:rFonts w:ascii="Arial" w:eastAsia="Arial Unicode MS" w:hAnsi="Arial" w:cs="Arial"/>
                <w:sz w:val="20"/>
                <w:lang w:val="en-ZA"/>
              </w:rPr>
              <w:t>Obtain a copy of the Policy and Procedure document for the Revenue and Receivables process and determine whether it addresses the areas within the process.</w:t>
            </w:r>
          </w:p>
          <w:p w:rsidR="00DF6B6E" w:rsidRPr="00373063" w:rsidRDefault="00DF6B6E" w:rsidP="00672C00">
            <w:pPr>
              <w:pStyle w:val="Text"/>
              <w:numPr>
                <w:ilvl w:val="1"/>
                <w:numId w:val="1"/>
              </w:numPr>
              <w:spacing w:after="240"/>
              <w:ind w:left="691" w:hanging="691"/>
              <w:rPr>
                <w:rFonts w:ascii="Arial" w:eastAsia="Arial Unicode MS" w:hAnsi="Arial" w:cs="Arial"/>
                <w:sz w:val="20"/>
                <w:lang w:val="en-ZA"/>
              </w:rPr>
            </w:pPr>
            <w:r w:rsidRPr="00373063">
              <w:rPr>
                <w:rFonts w:ascii="Arial" w:eastAsia="Arial Unicode MS" w:hAnsi="Arial" w:cs="Arial"/>
                <w:sz w:val="20"/>
                <w:lang w:val="en-ZA"/>
              </w:rPr>
              <w:t xml:space="preserve">Obtain a copy of the </w:t>
            </w:r>
            <w:r w:rsidRPr="00373063">
              <w:rPr>
                <w:rFonts w:ascii="Arial" w:eastAsia="Arial Unicode MS" w:hAnsi="Arial" w:cs="Arial"/>
                <w:color w:val="0070C0"/>
                <w:sz w:val="20"/>
                <w:lang w:val="en-ZA"/>
              </w:rPr>
              <w:t>staff organogram</w:t>
            </w:r>
            <w:r w:rsidRPr="00373063">
              <w:rPr>
                <w:rFonts w:ascii="Arial" w:eastAsia="Arial Unicode MS" w:hAnsi="Arial" w:cs="Arial"/>
                <w:sz w:val="20"/>
                <w:lang w:val="en-ZA"/>
              </w:rPr>
              <w:t xml:space="preserve"> for the Revenue and Receivables process and determine whether there is adequate segregation of duties.</w:t>
            </w:r>
          </w:p>
        </w:tc>
        <w:tc>
          <w:tcPr>
            <w:tcW w:w="520" w:type="pct"/>
          </w:tcPr>
          <w:p w:rsidR="00DF6B6E" w:rsidRPr="00373063" w:rsidRDefault="00DF6B6E" w:rsidP="00BD6A8B">
            <w:pPr>
              <w:spacing w:before="240" w:after="240"/>
              <w:jc w:val="center"/>
              <w:rPr>
                <w:rFonts w:cs="Arial"/>
                <w:sz w:val="20"/>
                <w:szCs w:val="20"/>
              </w:rPr>
            </w:pPr>
            <w:r w:rsidRPr="00373063">
              <w:rPr>
                <w:rFonts w:cs="Arial"/>
                <w:sz w:val="20"/>
                <w:szCs w:val="20"/>
              </w:rPr>
              <w:t>AC</w:t>
            </w:r>
          </w:p>
          <w:p w:rsidR="00DF6B6E" w:rsidRPr="00373063" w:rsidRDefault="00DF6B6E" w:rsidP="00BD6A8B">
            <w:pPr>
              <w:spacing w:before="240" w:after="240"/>
              <w:jc w:val="center"/>
              <w:rPr>
                <w:rFonts w:cs="Arial"/>
                <w:sz w:val="20"/>
                <w:szCs w:val="20"/>
              </w:rPr>
            </w:pPr>
            <w:r w:rsidRPr="00373063">
              <w:rPr>
                <w:rFonts w:cs="Arial"/>
                <w:sz w:val="20"/>
                <w:szCs w:val="20"/>
              </w:rPr>
              <w:t>Nov 2010</w:t>
            </w:r>
          </w:p>
        </w:tc>
        <w:tc>
          <w:tcPr>
            <w:tcW w:w="473" w:type="pct"/>
          </w:tcPr>
          <w:p w:rsidR="00DF6B6E" w:rsidRPr="00373063" w:rsidRDefault="00DF6B6E" w:rsidP="001B6D1E">
            <w:pPr>
              <w:spacing w:before="240"/>
              <w:jc w:val="center"/>
              <w:rPr>
                <w:rFonts w:cs="Arial"/>
                <w:b/>
                <w:color w:val="FF0000"/>
                <w:sz w:val="20"/>
                <w:szCs w:val="20"/>
              </w:rPr>
            </w:pPr>
            <w:r w:rsidRPr="00373063">
              <w:rPr>
                <w:rFonts w:cs="Arial"/>
                <w:b/>
                <w:color w:val="FF0000"/>
                <w:sz w:val="20"/>
                <w:szCs w:val="20"/>
              </w:rPr>
              <w:t>J14</w:t>
            </w:r>
          </w:p>
        </w:tc>
      </w:tr>
    </w:tbl>
    <w:p w:rsidR="004B53A2" w:rsidRPr="00373063" w:rsidRDefault="004B53A2" w:rsidP="000260C2">
      <w:pPr>
        <w:rPr>
          <w:rFonts w:cs="Arial"/>
          <w:szCs w:val="22"/>
        </w:rPr>
      </w:pPr>
    </w:p>
    <w:p w:rsidR="00825F6D" w:rsidRPr="00373063" w:rsidRDefault="00CB17E3" w:rsidP="000260C2">
      <w:pPr>
        <w:rPr>
          <w:rFonts w:cs="Arial"/>
          <w:b/>
          <w:szCs w:val="22"/>
        </w:rPr>
      </w:pPr>
      <w:r w:rsidRPr="00373063">
        <w:rPr>
          <w:rFonts w:cs="Arial"/>
          <w:b/>
          <w:szCs w:val="22"/>
        </w:rPr>
        <w:br w:type="page"/>
      </w:r>
      <w:r w:rsidR="00825F6D" w:rsidRPr="00373063">
        <w:rPr>
          <w:rFonts w:cs="Arial"/>
          <w:b/>
          <w:szCs w:val="22"/>
        </w:rPr>
        <w:lastRenderedPageBreak/>
        <w:t>DATA ANALYTICS</w:t>
      </w:r>
    </w:p>
    <w:p w:rsidR="00825F6D" w:rsidRPr="00373063" w:rsidRDefault="00825F6D" w:rsidP="000260C2">
      <w:pPr>
        <w:rPr>
          <w:rFonts w:cs="Arial"/>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1"/>
        <w:gridCol w:w="5121"/>
        <w:gridCol w:w="1250"/>
        <w:gridCol w:w="1184"/>
      </w:tblGrid>
      <w:tr w:rsidR="00825F6D" w:rsidRPr="00373063" w:rsidTr="006D7027">
        <w:tc>
          <w:tcPr>
            <w:tcW w:w="2020" w:type="pct"/>
            <w:tcBorders>
              <w:top w:val="single" w:sz="4" w:space="0" w:color="auto"/>
              <w:left w:val="single" w:sz="4" w:space="0" w:color="auto"/>
              <w:bottom w:val="single" w:sz="4" w:space="0" w:color="auto"/>
            </w:tcBorders>
            <w:shd w:val="clear" w:color="auto" w:fill="BFBFBF"/>
            <w:vAlign w:val="center"/>
          </w:tcPr>
          <w:p w:rsidR="00825F6D" w:rsidRPr="00373063" w:rsidRDefault="00825F6D" w:rsidP="006D7027">
            <w:pPr>
              <w:jc w:val="center"/>
              <w:rPr>
                <w:rFonts w:cs="Arial"/>
                <w:b/>
                <w:sz w:val="20"/>
                <w:szCs w:val="20"/>
              </w:rPr>
            </w:pPr>
            <w:r w:rsidRPr="00373063">
              <w:rPr>
                <w:rFonts w:cs="Arial"/>
                <w:b/>
                <w:sz w:val="20"/>
                <w:szCs w:val="20"/>
              </w:rPr>
              <w:t>Process Analysis</w:t>
            </w:r>
          </w:p>
        </w:tc>
        <w:tc>
          <w:tcPr>
            <w:tcW w:w="2020" w:type="pct"/>
            <w:tcBorders>
              <w:top w:val="single" w:sz="4" w:space="0" w:color="auto"/>
              <w:left w:val="single" w:sz="4" w:space="0" w:color="auto"/>
              <w:bottom w:val="single" w:sz="4" w:space="0" w:color="auto"/>
            </w:tcBorders>
            <w:shd w:val="clear" w:color="auto" w:fill="BFBFBF"/>
            <w:vAlign w:val="center"/>
          </w:tcPr>
          <w:p w:rsidR="00825F6D" w:rsidRPr="00373063" w:rsidRDefault="00825F6D" w:rsidP="006D7027">
            <w:pPr>
              <w:jc w:val="center"/>
              <w:rPr>
                <w:rFonts w:cs="Arial"/>
                <w:b/>
                <w:sz w:val="20"/>
                <w:szCs w:val="20"/>
              </w:rPr>
            </w:pPr>
            <w:r w:rsidRPr="00373063">
              <w:rPr>
                <w:rFonts w:cs="Arial"/>
                <w:b/>
                <w:sz w:val="20"/>
                <w:szCs w:val="20"/>
              </w:rPr>
              <w:t>Procedures</w:t>
            </w:r>
          </w:p>
        </w:tc>
        <w:tc>
          <w:tcPr>
            <w:tcW w:w="493" w:type="pct"/>
            <w:tcBorders>
              <w:top w:val="single" w:sz="4" w:space="0" w:color="auto"/>
              <w:bottom w:val="single" w:sz="4" w:space="0" w:color="auto"/>
            </w:tcBorders>
            <w:shd w:val="clear" w:color="auto" w:fill="BFBFBF"/>
            <w:vAlign w:val="center"/>
          </w:tcPr>
          <w:p w:rsidR="00825F6D" w:rsidRPr="00373063" w:rsidRDefault="00825F6D" w:rsidP="006D7027">
            <w:pPr>
              <w:jc w:val="center"/>
              <w:rPr>
                <w:rFonts w:cs="Arial"/>
                <w:b/>
                <w:sz w:val="20"/>
                <w:szCs w:val="20"/>
              </w:rPr>
            </w:pPr>
            <w:r w:rsidRPr="00373063">
              <w:rPr>
                <w:rFonts w:cs="Arial"/>
                <w:b/>
                <w:sz w:val="20"/>
                <w:szCs w:val="20"/>
              </w:rPr>
              <w:t>Completed by and Date</w:t>
            </w:r>
          </w:p>
        </w:tc>
        <w:tc>
          <w:tcPr>
            <w:tcW w:w="467" w:type="pct"/>
            <w:tcBorders>
              <w:top w:val="single" w:sz="4" w:space="0" w:color="auto"/>
              <w:bottom w:val="single" w:sz="4" w:space="0" w:color="auto"/>
              <w:right w:val="single" w:sz="4" w:space="0" w:color="auto"/>
            </w:tcBorders>
            <w:shd w:val="clear" w:color="auto" w:fill="BFBFBF"/>
            <w:vAlign w:val="center"/>
          </w:tcPr>
          <w:p w:rsidR="00825F6D" w:rsidRPr="00373063" w:rsidRDefault="00825F6D" w:rsidP="006D7027">
            <w:pPr>
              <w:jc w:val="center"/>
              <w:rPr>
                <w:rFonts w:cs="Arial"/>
                <w:b/>
                <w:sz w:val="20"/>
                <w:szCs w:val="20"/>
              </w:rPr>
            </w:pPr>
            <w:r w:rsidRPr="00373063">
              <w:rPr>
                <w:rFonts w:cs="Arial"/>
                <w:b/>
                <w:sz w:val="20"/>
                <w:szCs w:val="20"/>
              </w:rPr>
              <w:t>W/P Reference</w:t>
            </w:r>
          </w:p>
        </w:tc>
      </w:tr>
      <w:tr w:rsidR="00DF6B6E" w:rsidRPr="00373063" w:rsidTr="006D7027">
        <w:tc>
          <w:tcPr>
            <w:tcW w:w="2020" w:type="pct"/>
            <w:tcBorders>
              <w:top w:val="single" w:sz="4" w:space="0" w:color="auto"/>
            </w:tcBorders>
          </w:tcPr>
          <w:p w:rsidR="00DF6B6E" w:rsidRPr="00373063" w:rsidRDefault="00DF6B6E" w:rsidP="001F0E66">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Customer credit applications</w:t>
            </w:r>
          </w:p>
          <w:p w:rsidR="00DF6B6E" w:rsidRPr="00373063" w:rsidRDefault="00DF6B6E" w:rsidP="00C96397">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Customer masterfile information is captured upon opening of the customer account.</w:t>
            </w:r>
          </w:p>
          <w:p w:rsidR="00DF6B6E" w:rsidRPr="00373063" w:rsidRDefault="00B31600" w:rsidP="006D7027">
            <w:pPr>
              <w:pStyle w:val="Text"/>
              <w:spacing w:after="240"/>
              <w:rPr>
                <w:rFonts w:ascii="Arial" w:eastAsia="Arial Unicode MS" w:hAnsi="Arial" w:cs="Arial"/>
                <w:noProof w:val="0"/>
                <w:sz w:val="20"/>
                <w:lang w:val="en-ZA"/>
              </w:rPr>
            </w:pPr>
            <w:r w:rsidRPr="00B31600">
              <w:rPr>
                <w:rFonts w:ascii="Arial" w:eastAsia="Arial Unicode MS" w:hAnsi="Arial" w:cs="Arial"/>
                <w:i/>
                <w:noProof w:val="0"/>
                <w:sz w:val="20"/>
                <w:lang w:val="en-ZA"/>
              </w:rPr>
              <w:t>APPLICABLE SYSTEM</w:t>
            </w:r>
            <w:r w:rsidR="00DF6B6E" w:rsidRPr="00373063">
              <w:rPr>
                <w:rFonts w:ascii="Arial" w:eastAsia="Arial Unicode MS" w:hAnsi="Arial" w:cs="Arial"/>
                <w:noProof w:val="0"/>
                <w:sz w:val="20"/>
                <w:lang w:val="en-ZA"/>
              </w:rPr>
              <w:t xml:space="preserve"> is available to review the relevant customer information.</w:t>
            </w:r>
          </w:p>
          <w:p w:rsidR="00DF6B6E" w:rsidRPr="00373063" w:rsidRDefault="00B31600" w:rsidP="00626E73">
            <w:pPr>
              <w:pStyle w:val="Text"/>
              <w:spacing w:after="240"/>
              <w:rPr>
                <w:rFonts w:ascii="Arial" w:eastAsia="Arial Unicode MS" w:hAnsi="Arial" w:cs="Arial"/>
                <w:noProof w:val="0"/>
                <w:sz w:val="20"/>
                <w:lang w:val="en-ZA"/>
              </w:rPr>
            </w:pPr>
            <w:r w:rsidRPr="00B31600">
              <w:rPr>
                <w:rFonts w:ascii="Arial" w:eastAsia="Arial Unicode MS" w:hAnsi="Arial" w:cs="Arial"/>
                <w:i/>
                <w:noProof w:val="0"/>
                <w:sz w:val="20"/>
                <w:lang w:val="en-ZA"/>
              </w:rPr>
              <w:t>APPLICABLE SYSTEM</w:t>
            </w:r>
            <w:r w:rsidR="00DF6B6E" w:rsidRPr="00373063">
              <w:rPr>
                <w:rFonts w:ascii="Arial" w:eastAsia="Arial Unicode MS" w:hAnsi="Arial" w:cs="Arial"/>
                <w:noProof w:val="0"/>
                <w:sz w:val="20"/>
                <w:lang w:val="en-ZA"/>
              </w:rPr>
              <w:t xml:space="preserve"> indicates status of the customer account.</w:t>
            </w:r>
          </w:p>
          <w:p w:rsidR="00DF6B6E" w:rsidRPr="00373063" w:rsidRDefault="00DF6B6E" w:rsidP="00626E73">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Select ‘X’ to Filter according the term code (account status).</w:t>
            </w:r>
          </w:p>
          <w:p w:rsidR="00DF6B6E" w:rsidRPr="00373063" w:rsidRDefault="00DF6B6E" w:rsidP="00626E73">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Press ‘F2’ to view the available account statuses: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4044"/>
            </w:tblGrid>
            <w:tr w:rsidR="00DF6B6E" w:rsidRPr="00373063" w:rsidTr="000A08BB">
              <w:tc>
                <w:tcPr>
                  <w:tcW w:w="846" w:type="dxa"/>
                  <w:shd w:val="clear" w:color="auto" w:fill="BFBFBF"/>
                </w:tcPr>
                <w:p w:rsidR="00DF6B6E" w:rsidRPr="00373063" w:rsidRDefault="00DF6B6E" w:rsidP="000A08BB">
                  <w:pPr>
                    <w:pStyle w:val="Text"/>
                    <w:spacing w:before="0"/>
                    <w:rPr>
                      <w:rFonts w:ascii="Arial" w:eastAsia="Arial Unicode MS" w:hAnsi="Arial" w:cs="Arial"/>
                      <w:b/>
                      <w:noProof w:val="0"/>
                      <w:sz w:val="20"/>
                      <w:lang w:val="en-ZA"/>
                    </w:rPr>
                  </w:pPr>
                  <w:r w:rsidRPr="00373063">
                    <w:rPr>
                      <w:rFonts w:ascii="Arial" w:eastAsia="Arial Unicode MS" w:hAnsi="Arial" w:cs="Arial"/>
                      <w:b/>
                      <w:noProof w:val="0"/>
                      <w:sz w:val="20"/>
                      <w:lang w:val="en-ZA"/>
                    </w:rPr>
                    <w:t>Term Code</w:t>
                  </w:r>
                </w:p>
              </w:tc>
              <w:tc>
                <w:tcPr>
                  <w:tcW w:w="4044" w:type="dxa"/>
                  <w:shd w:val="clear" w:color="auto" w:fill="BFBFBF"/>
                </w:tcPr>
                <w:p w:rsidR="00DF6B6E" w:rsidRPr="00373063" w:rsidRDefault="00DF6B6E" w:rsidP="000A08BB">
                  <w:pPr>
                    <w:pStyle w:val="Text"/>
                    <w:spacing w:before="0"/>
                    <w:rPr>
                      <w:rFonts w:ascii="Arial" w:eastAsia="Arial Unicode MS" w:hAnsi="Arial" w:cs="Arial"/>
                      <w:b/>
                      <w:noProof w:val="0"/>
                      <w:sz w:val="20"/>
                      <w:lang w:val="en-ZA"/>
                    </w:rPr>
                  </w:pPr>
                  <w:r w:rsidRPr="00373063">
                    <w:rPr>
                      <w:rFonts w:ascii="Arial" w:eastAsia="Arial Unicode MS" w:hAnsi="Arial" w:cs="Arial"/>
                      <w:b/>
                      <w:noProof w:val="0"/>
                      <w:sz w:val="20"/>
                      <w:lang w:val="en-ZA"/>
                    </w:rPr>
                    <w:t>Description</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AT</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Account Transferred</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BC</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Business Closed</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BD</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Bad Debts</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BO</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Joined Buying Organisation</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BQ</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Bank Query Failed</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CP</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Changed Principals</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CT</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Closed Temporarily</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lastRenderedPageBreak/>
                    <w:t>DA</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Dummy Account</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EC</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Expired Contract</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IA</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Inactive Account</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LO</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Left Buying Organisation</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OD</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Owner Deceased</w:t>
                  </w:r>
                </w:p>
              </w:tc>
            </w:tr>
            <w:tr w:rsidR="00DF6B6E" w:rsidRPr="00373063" w:rsidTr="000A08BB">
              <w:tc>
                <w:tcPr>
                  <w:tcW w:w="846"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SP</w:t>
                  </w:r>
                </w:p>
              </w:tc>
              <w:tc>
                <w:tcPr>
                  <w:tcW w:w="4044" w:type="dxa"/>
                </w:tcPr>
                <w:p w:rsidR="00DF6B6E" w:rsidRPr="00373063" w:rsidRDefault="00DF6B6E" w:rsidP="000A08BB">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Slow Payer</w:t>
                  </w:r>
                </w:p>
              </w:tc>
            </w:tr>
          </w:tbl>
          <w:p w:rsidR="00DF6B6E" w:rsidRPr="00373063" w:rsidRDefault="00DF6B6E" w:rsidP="00DC62D5">
            <w:pPr>
              <w:pStyle w:val="Text"/>
              <w:spacing w:before="0"/>
              <w:rPr>
                <w:rFonts w:ascii="Arial" w:eastAsia="Arial Unicode MS" w:hAnsi="Arial" w:cs="Arial"/>
                <w:noProof w:val="0"/>
                <w:sz w:val="20"/>
                <w:lang w:val="en-ZA"/>
              </w:rPr>
            </w:pPr>
          </w:p>
          <w:p w:rsidR="00DF6B6E" w:rsidRPr="00373063" w:rsidRDefault="00DF6B6E" w:rsidP="00DC62D5">
            <w:pPr>
              <w:pStyle w:val="Text"/>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Once the selection for the account status has been selected, select ‘P’ for print to obtain a report for the specific account.</w:t>
            </w:r>
          </w:p>
          <w:p w:rsidR="00DF6B6E" w:rsidRPr="00373063" w:rsidRDefault="00DF6B6E" w:rsidP="00DC62D5">
            <w:pPr>
              <w:pStyle w:val="Text"/>
              <w:spacing w:before="0"/>
              <w:rPr>
                <w:rFonts w:ascii="Arial" w:eastAsia="Arial Unicode MS" w:hAnsi="Arial" w:cs="Arial"/>
                <w:noProof w:val="0"/>
                <w:sz w:val="20"/>
                <w:lang w:val="en-ZA"/>
              </w:rPr>
            </w:pPr>
          </w:p>
        </w:tc>
        <w:tc>
          <w:tcPr>
            <w:tcW w:w="2020" w:type="pct"/>
            <w:tcBorders>
              <w:top w:val="single" w:sz="4" w:space="0" w:color="auto"/>
            </w:tcBorders>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Customer credit applications</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Extract a list of customers that have no:</w:t>
            </w:r>
          </w:p>
          <w:p w:rsidR="00DF6B6E" w:rsidRPr="00373063" w:rsidRDefault="00DF6B6E" w:rsidP="00672C00">
            <w:pPr>
              <w:pStyle w:val="Text"/>
              <w:numPr>
                <w:ilvl w:val="0"/>
                <w:numId w:val="13"/>
              </w:numPr>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Customer name</w:t>
            </w:r>
          </w:p>
          <w:p w:rsidR="00DF6B6E" w:rsidRPr="00373063" w:rsidRDefault="00DF6B6E" w:rsidP="00672C00">
            <w:pPr>
              <w:pStyle w:val="Text"/>
              <w:numPr>
                <w:ilvl w:val="0"/>
                <w:numId w:val="13"/>
              </w:numPr>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Telephone number / fax</w:t>
            </w:r>
          </w:p>
          <w:p w:rsidR="00DF6B6E" w:rsidRPr="00373063" w:rsidRDefault="00DF6B6E" w:rsidP="00672C00">
            <w:pPr>
              <w:pStyle w:val="Text"/>
              <w:numPr>
                <w:ilvl w:val="0"/>
                <w:numId w:val="13"/>
              </w:numPr>
              <w:spacing w:before="0"/>
              <w:rPr>
                <w:rFonts w:ascii="Arial" w:eastAsia="Arial Unicode MS" w:hAnsi="Arial" w:cs="Arial"/>
                <w:noProof w:val="0"/>
                <w:sz w:val="20"/>
                <w:lang w:val="en-ZA"/>
              </w:rPr>
            </w:pPr>
            <w:r w:rsidRPr="00373063">
              <w:rPr>
                <w:rFonts w:ascii="Arial" w:eastAsia="Arial Unicode MS" w:hAnsi="Arial" w:cs="Arial"/>
                <w:noProof w:val="0"/>
                <w:sz w:val="20"/>
                <w:lang w:val="en-ZA"/>
              </w:rPr>
              <w:t>Street address details / PO Box number, City, Region and Postal code</w:t>
            </w:r>
          </w:p>
          <w:p w:rsidR="00DF6B6E" w:rsidRPr="00373063" w:rsidRDefault="00DF6B6E" w:rsidP="008B6CE8">
            <w:pPr>
              <w:pStyle w:val="Text"/>
              <w:spacing w:before="0"/>
              <w:rPr>
                <w:rFonts w:ascii="Arial" w:eastAsia="Arial Unicode MS" w:hAnsi="Arial" w:cs="Arial"/>
                <w:noProof w:val="0"/>
                <w:sz w:val="20"/>
                <w:lang w:val="en-ZA"/>
              </w:rPr>
            </w:pPr>
          </w:p>
          <w:p w:rsidR="00DF6B6E" w:rsidRPr="00373063" w:rsidRDefault="00DF6B6E" w:rsidP="009842D7">
            <w:pPr>
              <w:pStyle w:val="Text"/>
              <w:spacing w:before="0" w:after="240"/>
              <w:ind w:left="709"/>
              <w:rPr>
                <w:rFonts w:ascii="Arial" w:eastAsia="Arial Unicode MS" w:hAnsi="Arial" w:cs="Arial"/>
                <w:noProof w:val="0"/>
                <w:sz w:val="20"/>
                <w:lang w:val="en-ZA"/>
              </w:rPr>
            </w:pPr>
            <w:r w:rsidRPr="00373063">
              <w:rPr>
                <w:rFonts w:ascii="Arial" w:eastAsia="Arial Unicode MS" w:hAnsi="Arial" w:cs="Arial"/>
                <w:noProof w:val="0"/>
                <w:sz w:val="20"/>
                <w:lang w:val="en-ZA"/>
              </w:rPr>
              <w:t>and enquire from management why there is missing information for these customers</w:t>
            </w:r>
          </w:p>
        </w:tc>
        <w:tc>
          <w:tcPr>
            <w:tcW w:w="493" w:type="pct"/>
            <w:tcBorders>
              <w:top w:val="single" w:sz="4" w:space="0" w:color="auto"/>
            </w:tcBorders>
          </w:tcPr>
          <w:p w:rsidR="00DF6B6E" w:rsidRPr="00373063" w:rsidRDefault="00DF6B6E" w:rsidP="00BD6A8B">
            <w:pPr>
              <w:spacing w:before="240" w:after="240"/>
              <w:jc w:val="center"/>
              <w:rPr>
                <w:rFonts w:cs="Arial"/>
                <w:sz w:val="20"/>
                <w:szCs w:val="20"/>
              </w:rPr>
            </w:pPr>
          </w:p>
        </w:tc>
        <w:tc>
          <w:tcPr>
            <w:tcW w:w="467" w:type="pct"/>
            <w:tcBorders>
              <w:top w:val="single" w:sz="4" w:space="0" w:color="auto"/>
            </w:tcBorders>
          </w:tcPr>
          <w:p w:rsidR="00DF6B6E" w:rsidRPr="00373063" w:rsidRDefault="00DF6B6E" w:rsidP="00B31600">
            <w:pPr>
              <w:spacing w:before="240" w:after="240"/>
              <w:jc w:val="center"/>
              <w:rPr>
                <w:rFonts w:cs="Arial"/>
                <w:b/>
                <w:color w:val="FF0000"/>
                <w:sz w:val="20"/>
                <w:szCs w:val="20"/>
              </w:rPr>
            </w:pPr>
          </w:p>
        </w:tc>
      </w:tr>
      <w:tr w:rsidR="00DF6B6E" w:rsidRPr="00373063" w:rsidTr="006D7027">
        <w:tc>
          <w:tcPr>
            <w:tcW w:w="2020" w:type="pct"/>
          </w:tcPr>
          <w:p w:rsidR="00DF6B6E" w:rsidRPr="00373063" w:rsidRDefault="00DF6B6E" w:rsidP="006D7027">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lastRenderedPageBreak/>
              <w:t>Credit limits</w:t>
            </w:r>
          </w:p>
          <w:p w:rsidR="00DF6B6E" w:rsidRPr="00373063" w:rsidRDefault="00DF6B6E" w:rsidP="00B31600">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Customers with no credit limit may be detected by generating the relevant report on </w:t>
            </w:r>
            <w:r w:rsidR="00B31600" w:rsidRPr="00B31600">
              <w:rPr>
                <w:rFonts w:ascii="Arial" w:eastAsia="Arial Unicode MS" w:hAnsi="Arial" w:cs="Arial"/>
                <w:i/>
                <w:noProof w:val="0"/>
                <w:sz w:val="20"/>
                <w:lang w:val="en-ZA"/>
              </w:rPr>
              <w:t>APPLICABLE SYSTEM</w:t>
            </w:r>
            <w:r w:rsidRPr="00373063">
              <w:rPr>
                <w:rFonts w:ascii="Arial" w:eastAsia="Arial Unicode MS" w:hAnsi="Arial" w:cs="Arial"/>
                <w:noProof w:val="0"/>
                <w:sz w:val="20"/>
                <w:lang w:val="en-ZA"/>
              </w:rPr>
              <w:t xml:space="preserve"> </w:t>
            </w:r>
          </w:p>
        </w:tc>
        <w:tc>
          <w:tcPr>
            <w:tcW w:w="2020" w:type="pct"/>
          </w:tcPr>
          <w:p w:rsidR="00DF6B6E" w:rsidRPr="00373063" w:rsidRDefault="00DF6B6E"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Credit limits</w:t>
            </w:r>
          </w:p>
          <w:p w:rsidR="00DF6B6E" w:rsidRPr="00373063" w:rsidRDefault="00DF6B6E"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Extract a list of customers who have no credit limit, or a credit limit of zero and enquire from management the reasons for these customers having no credit limits.</w:t>
            </w:r>
          </w:p>
          <w:p w:rsidR="00DF6B6E" w:rsidRPr="00373063" w:rsidRDefault="00DF6B6E" w:rsidP="00175004">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Extract from the system customers with credit balances and enquire from management the reason for these credit balances.</w:t>
            </w:r>
          </w:p>
        </w:tc>
        <w:tc>
          <w:tcPr>
            <w:tcW w:w="493" w:type="pct"/>
          </w:tcPr>
          <w:p w:rsidR="00DF6B6E" w:rsidRPr="00373063" w:rsidRDefault="00DF6B6E" w:rsidP="00BD6A8B">
            <w:pPr>
              <w:spacing w:before="240" w:after="240"/>
              <w:jc w:val="center"/>
              <w:rPr>
                <w:rFonts w:cs="Arial"/>
                <w:sz w:val="20"/>
                <w:szCs w:val="20"/>
              </w:rPr>
            </w:pPr>
          </w:p>
        </w:tc>
        <w:tc>
          <w:tcPr>
            <w:tcW w:w="467" w:type="pct"/>
          </w:tcPr>
          <w:p w:rsidR="00DF6B6E" w:rsidRPr="00373063" w:rsidRDefault="00DF6B6E" w:rsidP="00B31600">
            <w:pPr>
              <w:spacing w:before="240" w:after="240"/>
              <w:jc w:val="center"/>
              <w:rPr>
                <w:rFonts w:cs="Arial"/>
                <w:b/>
                <w:color w:val="FF0000"/>
                <w:sz w:val="20"/>
                <w:szCs w:val="20"/>
              </w:rPr>
            </w:pPr>
          </w:p>
        </w:tc>
      </w:tr>
      <w:tr w:rsidR="0037799B" w:rsidRPr="00373063" w:rsidTr="006D7027">
        <w:tc>
          <w:tcPr>
            <w:tcW w:w="2020" w:type="pct"/>
          </w:tcPr>
          <w:p w:rsidR="0037799B" w:rsidRPr="00373063" w:rsidRDefault="0037799B" w:rsidP="006D7027">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Debtors aging</w:t>
            </w:r>
          </w:p>
          <w:p w:rsidR="0037799B" w:rsidRPr="00373063" w:rsidRDefault="0037799B" w:rsidP="006D7027">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Internal Audit to request report to be available on </w:t>
            </w:r>
            <w:r w:rsidR="00B31600" w:rsidRPr="00B31600">
              <w:rPr>
                <w:rFonts w:ascii="Arial" w:eastAsia="Arial Unicode MS" w:hAnsi="Arial" w:cs="Arial"/>
                <w:i/>
                <w:noProof w:val="0"/>
                <w:sz w:val="20"/>
                <w:lang w:val="en-ZA"/>
              </w:rPr>
              <w:t>APPLICABLE SYSTEM</w:t>
            </w:r>
            <w:r w:rsidRPr="00373063">
              <w:rPr>
                <w:rFonts w:ascii="Arial" w:eastAsia="Arial Unicode MS" w:hAnsi="Arial" w:cs="Arial"/>
                <w:noProof w:val="0"/>
                <w:sz w:val="20"/>
                <w:lang w:val="en-ZA"/>
              </w:rPr>
              <w:t>.</w:t>
            </w:r>
          </w:p>
        </w:tc>
        <w:tc>
          <w:tcPr>
            <w:tcW w:w="2020" w:type="pct"/>
          </w:tcPr>
          <w:p w:rsidR="0037799B" w:rsidRPr="00373063" w:rsidRDefault="0037799B" w:rsidP="00672C00">
            <w:pPr>
              <w:pStyle w:val="Text"/>
              <w:numPr>
                <w:ilvl w:val="0"/>
                <w:numId w:val="1"/>
              </w:numPr>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Debtors aging</w:t>
            </w:r>
          </w:p>
          <w:p w:rsidR="0037799B" w:rsidRPr="00373063" w:rsidRDefault="0037799B" w:rsidP="00672C00">
            <w:pPr>
              <w:pStyle w:val="Text"/>
              <w:numPr>
                <w:ilvl w:val="1"/>
                <w:numId w:val="1"/>
              </w:numPr>
              <w:spacing w:after="240"/>
              <w:ind w:left="691" w:hanging="691"/>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Extract customers who have a debit balance for which no payments have been received in the last 3 months and enquire from management </w:t>
            </w:r>
            <w:r w:rsidRPr="00373063">
              <w:rPr>
                <w:rFonts w:ascii="Arial" w:eastAsia="Arial Unicode MS" w:hAnsi="Arial" w:cs="Arial"/>
                <w:noProof w:val="0"/>
                <w:sz w:val="20"/>
                <w:lang w:val="en-ZA"/>
              </w:rPr>
              <w:lastRenderedPageBreak/>
              <w:t>the reasons.</w:t>
            </w:r>
          </w:p>
        </w:tc>
        <w:tc>
          <w:tcPr>
            <w:tcW w:w="493" w:type="pct"/>
          </w:tcPr>
          <w:p w:rsidR="0037799B" w:rsidRPr="00373063" w:rsidRDefault="0037799B" w:rsidP="00BD6A8B">
            <w:pPr>
              <w:spacing w:before="240" w:after="240"/>
              <w:jc w:val="center"/>
              <w:rPr>
                <w:rFonts w:cs="Arial"/>
                <w:sz w:val="20"/>
                <w:szCs w:val="20"/>
              </w:rPr>
            </w:pPr>
          </w:p>
        </w:tc>
        <w:tc>
          <w:tcPr>
            <w:tcW w:w="467" w:type="pct"/>
          </w:tcPr>
          <w:p w:rsidR="0037799B" w:rsidRPr="00373063" w:rsidRDefault="0037799B" w:rsidP="006D7027">
            <w:pPr>
              <w:spacing w:before="240"/>
              <w:jc w:val="center"/>
              <w:rPr>
                <w:rFonts w:cs="Arial"/>
                <w:b/>
                <w:color w:val="FF0000"/>
                <w:sz w:val="20"/>
                <w:szCs w:val="20"/>
              </w:rPr>
            </w:pPr>
          </w:p>
        </w:tc>
      </w:tr>
      <w:tr w:rsidR="0037799B" w:rsidRPr="00373063" w:rsidTr="006D7027">
        <w:tc>
          <w:tcPr>
            <w:tcW w:w="2020" w:type="pct"/>
          </w:tcPr>
          <w:p w:rsidR="0037799B" w:rsidRPr="00373063" w:rsidRDefault="0037799B" w:rsidP="00401889">
            <w:pPr>
              <w:pStyle w:val="Text"/>
              <w:spacing w:after="240" w:line="240" w:lineRule="auto"/>
              <w:rPr>
                <w:rFonts w:ascii="Arial" w:eastAsia="Arial Unicode MS" w:hAnsi="Arial" w:cs="Arial"/>
                <w:b/>
                <w:sz w:val="20"/>
                <w:lang w:val="en-ZA"/>
              </w:rPr>
            </w:pPr>
            <w:r w:rsidRPr="00373063">
              <w:rPr>
                <w:rFonts w:ascii="Arial" w:eastAsia="Arial Unicode MS" w:hAnsi="Arial" w:cs="Arial"/>
                <w:b/>
                <w:sz w:val="20"/>
                <w:lang w:val="en-ZA"/>
              </w:rPr>
              <w:lastRenderedPageBreak/>
              <w:t>Access Rights</w:t>
            </w:r>
          </w:p>
          <w:p w:rsidR="0037799B" w:rsidRPr="00373063" w:rsidRDefault="0037799B" w:rsidP="00B83D2B">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Group access</w:t>
            </w:r>
          </w:p>
          <w:p w:rsidR="0037799B" w:rsidRPr="00373063" w:rsidRDefault="0037799B" w:rsidP="00B83D2B">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Access may be determined using </w:t>
            </w:r>
            <w:r w:rsidRPr="00373063">
              <w:rPr>
                <w:rFonts w:ascii="Arial" w:eastAsia="Arial Unicode MS" w:hAnsi="Arial" w:cs="Arial"/>
                <w:i/>
                <w:noProof w:val="0"/>
                <w:color w:val="00B050"/>
                <w:sz w:val="20"/>
                <w:lang w:val="en-ZA"/>
              </w:rPr>
              <w:t xml:space="preserve">User Group </w:t>
            </w:r>
          </w:p>
          <w:p w:rsidR="0037799B" w:rsidRPr="00373063" w:rsidRDefault="0037799B" w:rsidP="00B83D2B">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Press  &lt;F&gt; to find and type in “Super”</w:t>
            </w:r>
          </w:p>
          <w:p w:rsidR="0037799B" w:rsidRPr="00373063" w:rsidRDefault="0037799B" w:rsidP="00B83D2B">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Press &lt;S&gt; to view users who have access to this function</w:t>
            </w:r>
          </w:p>
          <w:p w:rsidR="0037799B" w:rsidRPr="00373063" w:rsidRDefault="0037799B" w:rsidP="00B83D2B">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Menu access</w:t>
            </w:r>
          </w:p>
          <w:p w:rsidR="0037799B" w:rsidRPr="00373063" w:rsidRDefault="00B31600" w:rsidP="000F5713">
            <w:pPr>
              <w:pStyle w:val="Text"/>
              <w:spacing w:after="240"/>
              <w:rPr>
                <w:rFonts w:ascii="Arial" w:eastAsia="Arial Unicode MS" w:hAnsi="Arial" w:cs="Arial"/>
                <w:noProof w:val="0"/>
                <w:sz w:val="20"/>
                <w:lang w:val="en-ZA"/>
              </w:rPr>
            </w:pPr>
            <w:r>
              <w:rPr>
                <w:rFonts w:ascii="Arial" w:eastAsia="Arial Unicode MS" w:hAnsi="Arial" w:cs="Arial"/>
                <w:noProof w:val="0"/>
                <w:sz w:val="20"/>
                <w:lang w:val="en-ZA"/>
              </w:rPr>
              <w:t xml:space="preserve">Access may be determined using </w:t>
            </w:r>
            <w:r w:rsidR="0037799B" w:rsidRPr="00373063">
              <w:rPr>
                <w:rFonts w:ascii="Arial" w:eastAsia="Arial Unicode MS" w:hAnsi="Arial" w:cs="Arial"/>
                <w:i/>
                <w:noProof w:val="0"/>
                <w:color w:val="00B050"/>
                <w:sz w:val="20"/>
                <w:lang w:val="en-ZA"/>
              </w:rPr>
              <w:t xml:space="preserve">User access </w:t>
            </w:r>
          </w:p>
          <w:p w:rsidR="0037799B" w:rsidRPr="00373063" w:rsidRDefault="0037799B" w:rsidP="00B83D2B">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Type in the menu option e.g. “8.10”</w:t>
            </w:r>
          </w:p>
          <w:p w:rsidR="0037799B" w:rsidRPr="00373063" w:rsidRDefault="0037799B" w:rsidP="00B83D2B">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User activity per menu option for a specified period</w:t>
            </w:r>
          </w:p>
          <w:p w:rsidR="0037799B" w:rsidRPr="00373063" w:rsidRDefault="0037799B" w:rsidP="005C3205">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Access may be determined </w:t>
            </w:r>
          </w:p>
          <w:p w:rsidR="0037799B" w:rsidRPr="00373063" w:rsidRDefault="0037799B" w:rsidP="00B83D2B">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Menu activity per user for a specified period</w:t>
            </w:r>
          </w:p>
          <w:p w:rsidR="0037799B" w:rsidRPr="00373063" w:rsidRDefault="0037799B" w:rsidP="005C3205">
            <w:pPr>
              <w:pStyle w:val="Text"/>
              <w:spacing w:after="240"/>
              <w:rPr>
                <w:rFonts w:ascii="Arial" w:eastAsia="Arial Unicode MS" w:hAnsi="Arial" w:cs="Arial"/>
                <w:noProof w:val="0"/>
                <w:sz w:val="20"/>
                <w:lang w:val="en-ZA"/>
              </w:rPr>
            </w:pPr>
            <w:r w:rsidRPr="00373063">
              <w:rPr>
                <w:rFonts w:ascii="Arial" w:eastAsia="Arial Unicode MS" w:hAnsi="Arial" w:cs="Arial"/>
                <w:noProof w:val="0"/>
                <w:sz w:val="20"/>
                <w:lang w:val="en-ZA"/>
              </w:rPr>
              <w:t xml:space="preserve">Access may be determined </w:t>
            </w:r>
          </w:p>
          <w:p w:rsidR="0037799B" w:rsidRPr="00373063" w:rsidRDefault="0037799B" w:rsidP="00B83D2B">
            <w:pPr>
              <w:pStyle w:val="Text"/>
              <w:spacing w:after="240"/>
              <w:rPr>
                <w:rFonts w:ascii="Arial" w:eastAsia="Arial Unicode MS" w:hAnsi="Arial" w:cs="Arial"/>
                <w:b/>
                <w:noProof w:val="0"/>
                <w:sz w:val="20"/>
                <w:lang w:val="en-ZA"/>
              </w:rPr>
            </w:pPr>
            <w:r w:rsidRPr="00373063">
              <w:rPr>
                <w:rFonts w:ascii="Arial" w:eastAsia="Arial Unicode MS" w:hAnsi="Arial" w:cs="Arial"/>
                <w:b/>
                <w:noProof w:val="0"/>
                <w:sz w:val="20"/>
                <w:lang w:val="en-ZA"/>
              </w:rPr>
              <w:t>User access</w:t>
            </w:r>
          </w:p>
          <w:p w:rsidR="0037799B" w:rsidRPr="00373063" w:rsidRDefault="00B31600" w:rsidP="00A42FA1">
            <w:pPr>
              <w:pStyle w:val="Text"/>
              <w:spacing w:after="240"/>
              <w:rPr>
                <w:rFonts w:ascii="Arial" w:eastAsia="Arial Unicode MS" w:hAnsi="Arial" w:cs="Arial"/>
                <w:noProof w:val="0"/>
                <w:sz w:val="20"/>
                <w:lang w:val="en-ZA"/>
              </w:rPr>
            </w:pPr>
            <w:r>
              <w:rPr>
                <w:rFonts w:ascii="Arial" w:eastAsia="Arial Unicode MS" w:hAnsi="Arial" w:cs="Arial"/>
                <w:noProof w:val="0"/>
                <w:sz w:val="20"/>
                <w:lang w:val="en-ZA"/>
              </w:rPr>
              <w:t xml:space="preserve">Access may be determined </w:t>
            </w:r>
          </w:p>
          <w:p w:rsidR="0037799B" w:rsidRPr="00373063" w:rsidRDefault="0037799B" w:rsidP="00B83D2B">
            <w:pPr>
              <w:pStyle w:val="Text"/>
              <w:spacing w:after="240"/>
              <w:rPr>
                <w:rFonts w:ascii="Arial" w:eastAsia="Arial Unicode MS" w:hAnsi="Arial" w:cs="Arial"/>
                <w:b/>
                <w:noProof w:val="0"/>
                <w:sz w:val="20"/>
                <w:lang w:val="en-ZA"/>
              </w:rPr>
            </w:pPr>
            <w:bookmarkStart w:id="0" w:name="_GoBack"/>
            <w:bookmarkEnd w:id="0"/>
            <w:r w:rsidRPr="00373063">
              <w:rPr>
                <w:rFonts w:ascii="Arial" w:eastAsia="Arial Unicode MS" w:hAnsi="Arial" w:cs="Arial"/>
                <w:b/>
                <w:noProof w:val="0"/>
                <w:sz w:val="20"/>
                <w:lang w:val="en-ZA"/>
              </w:rPr>
              <w:lastRenderedPageBreak/>
              <w:t>Menu options to check are:</w:t>
            </w:r>
          </w:p>
          <w:tbl>
            <w:tblPr>
              <w:tblW w:w="4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8"/>
            </w:tblGrid>
            <w:tr w:rsidR="0037799B" w:rsidRPr="00373063" w:rsidTr="00802B7F">
              <w:tc>
                <w:tcPr>
                  <w:tcW w:w="5000" w:type="pct"/>
                  <w:shd w:val="clear" w:color="auto" w:fill="BFBFBF"/>
                </w:tcPr>
                <w:p w:rsidR="0037799B" w:rsidRPr="00373063" w:rsidRDefault="0037799B" w:rsidP="00780730">
                  <w:pPr>
                    <w:autoSpaceDE w:val="0"/>
                    <w:autoSpaceDN w:val="0"/>
                    <w:adjustRightInd w:val="0"/>
                    <w:spacing w:line="240" w:lineRule="atLeast"/>
                    <w:jc w:val="center"/>
                    <w:rPr>
                      <w:rFonts w:cs="Arial"/>
                      <w:b/>
                      <w:sz w:val="20"/>
                      <w:szCs w:val="20"/>
                    </w:rPr>
                  </w:pPr>
                  <w:r w:rsidRPr="00373063">
                    <w:rPr>
                      <w:rFonts w:cs="Arial"/>
                      <w:b/>
                      <w:sz w:val="20"/>
                      <w:szCs w:val="20"/>
                    </w:rPr>
                    <w:t>Access description</w:t>
                  </w:r>
                </w:p>
              </w:tc>
            </w:tr>
            <w:tr w:rsidR="0037799B" w:rsidRPr="00373063" w:rsidTr="00802B7F">
              <w:tc>
                <w:tcPr>
                  <w:tcW w:w="5000" w:type="pct"/>
                  <w:vAlign w:val="center"/>
                </w:tcPr>
                <w:p w:rsidR="0037799B" w:rsidRPr="00373063" w:rsidRDefault="0037799B" w:rsidP="00780730">
                  <w:pPr>
                    <w:autoSpaceDE w:val="0"/>
                    <w:autoSpaceDN w:val="0"/>
                    <w:adjustRightInd w:val="0"/>
                    <w:rPr>
                      <w:rFonts w:cs="Arial"/>
                      <w:color w:val="000000"/>
                      <w:sz w:val="20"/>
                      <w:szCs w:val="20"/>
                    </w:rPr>
                  </w:pPr>
                  <w:r w:rsidRPr="00373063">
                    <w:rPr>
                      <w:rFonts w:cs="Arial"/>
                      <w:sz w:val="20"/>
                      <w:szCs w:val="20"/>
                    </w:rPr>
                    <w:t>6.1 – Stock Management</w:t>
                  </w:r>
                </w:p>
              </w:tc>
            </w:tr>
            <w:tr w:rsidR="0037799B" w:rsidRPr="00373063" w:rsidTr="00802B7F">
              <w:tc>
                <w:tcPr>
                  <w:tcW w:w="5000" w:type="pct"/>
                  <w:vAlign w:val="center"/>
                </w:tcPr>
                <w:p w:rsidR="0037799B" w:rsidRPr="00373063" w:rsidRDefault="0037799B" w:rsidP="00780730">
                  <w:pPr>
                    <w:autoSpaceDE w:val="0"/>
                    <w:autoSpaceDN w:val="0"/>
                    <w:adjustRightInd w:val="0"/>
                    <w:rPr>
                      <w:rFonts w:cs="Arial"/>
                      <w:color w:val="000000"/>
                      <w:sz w:val="20"/>
                      <w:szCs w:val="20"/>
                    </w:rPr>
                  </w:pPr>
                  <w:r w:rsidRPr="00373063">
                    <w:rPr>
                      <w:rFonts w:cs="Arial"/>
                      <w:sz w:val="20"/>
                      <w:szCs w:val="20"/>
                    </w:rPr>
                    <w:t>8.2 – Deal Sheet Maintenance</w:t>
                  </w:r>
                </w:p>
              </w:tc>
            </w:tr>
            <w:tr w:rsidR="0037799B" w:rsidRPr="00373063" w:rsidTr="00802B7F">
              <w:tc>
                <w:tcPr>
                  <w:tcW w:w="5000" w:type="pct"/>
                  <w:vAlign w:val="center"/>
                </w:tcPr>
                <w:p w:rsidR="0037799B" w:rsidRPr="00373063" w:rsidRDefault="0037799B" w:rsidP="00780730">
                  <w:pPr>
                    <w:autoSpaceDE w:val="0"/>
                    <w:autoSpaceDN w:val="0"/>
                    <w:adjustRightInd w:val="0"/>
                    <w:rPr>
                      <w:rFonts w:cs="Arial"/>
                      <w:color w:val="000000"/>
                      <w:sz w:val="20"/>
                      <w:szCs w:val="20"/>
                    </w:rPr>
                  </w:pPr>
                  <w:r w:rsidRPr="00373063">
                    <w:rPr>
                      <w:rFonts w:cs="Arial"/>
                      <w:sz w:val="20"/>
                      <w:szCs w:val="20"/>
                    </w:rPr>
                    <w:t>8.3 – Release Credit Stopped Orders</w:t>
                  </w:r>
                </w:p>
              </w:tc>
            </w:tr>
            <w:tr w:rsidR="0037799B" w:rsidRPr="00373063" w:rsidTr="00802B7F">
              <w:tc>
                <w:tcPr>
                  <w:tcW w:w="5000" w:type="pct"/>
                  <w:vAlign w:val="center"/>
                </w:tcPr>
                <w:p w:rsidR="0037799B" w:rsidRPr="00373063" w:rsidRDefault="0037799B" w:rsidP="00780730">
                  <w:pPr>
                    <w:autoSpaceDE w:val="0"/>
                    <w:autoSpaceDN w:val="0"/>
                    <w:adjustRightInd w:val="0"/>
                    <w:rPr>
                      <w:rFonts w:cs="Arial"/>
                      <w:color w:val="000000"/>
                      <w:sz w:val="20"/>
                      <w:szCs w:val="20"/>
                    </w:rPr>
                  </w:pPr>
                  <w:r w:rsidRPr="00373063">
                    <w:rPr>
                      <w:rFonts w:cs="Arial"/>
                      <w:sz w:val="20"/>
                      <w:szCs w:val="20"/>
                    </w:rPr>
                    <w:t>8.9 – Customer Maintenance</w:t>
                  </w:r>
                </w:p>
              </w:tc>
            </w:tr>
            <w:tr w:rsidR="0037799B" w:rsidRPr="00373063" w:rsidTr="00802B7F">
              <w:tc>
                <w:tcPr>
                  <w:tcW w:w="5000" w:type="pct"/>
                  <w:vAlign w:val="center"/>
                </w:tcPr>
                <w:p w:rsidR="0037799B" w:rsidRPr="00373063" w:rsidRDefault="0037799B" w:rsidP="00780730">
                  <w:pPr>
                    <w:autoSpaceDE w:val="0"/>
                    <w:autoSpaceDN w:val="0"/>
                    <w:adjustRightInd w:val="0"/>
                    <w:rPr>
                      <w:rFonts w:cs="Arial"/>
                      <w:color w:val="000000"/>
                      <w:sz w:val="20"/>
                      <w:szCs w:val="20"/>
                    </w:rPr>
                  </w:pPr>
                  <w:r w:rsidRPr="00373063">
                    <w:rPr>
                      <w:rFonts w:cs="Arial"/>
                      <w:sz w:val="20"/>
                      <w:szCs w:val="20"/>
                    </w:rPr>
                    <w:t>8.10 – Principal / Customer Maintenance</w:t>
                  </w:r>
                </w:p>
              </w:tc>
            </w:tr>
            <w:tr w:rsidR="0037799B" w:rsidRPr="00373063" w:rsidTr="00802B7F">
              <w:tc>
                <w:tcPr>
                  <w:tcW w:w="5000" w:type="pct"/>
                  <w:vAlign w:val="center"/>
                </w:tcPr>
                <w:p w:rsidR="0037799B" w:rsidRPr="00373063" w:rsidRDefault="0037799B" w:rsidP="00780730">
                  <w:pPr>
                    <w:autoSpaceDE w:val="0"/>
                    <w:autoSpaceDN w:val="0"/>
                    <w:adjustRightInd w:val="0"/>
                    <w:rPr>
                      <w:rFonts w:cs="Arial"/>
                      <w:color w:val="000000"/>
                      <w:sz w:val="20"/>
                      <w:szCs w:val="20"/>
                    </w:rPr>
                  </w:pPr>
                  <w:r w:rsidRPr="00373063">
                    <w:rPr>
                      <w:rFonts w:cs="Arial"/>
                      <w:sz w:val="20"/>
                      <w:szCs w:val="20"/>
                    </w:rPr>
                    <w:t>8.21.3 – Trade Agreements</w:t>
                  </w:r>
                </w:p>
              </w:tc>
            </w:tr>
            <w:tr w:rsidR="0037799B" w:rsidRPr="00373063" w:rsidTr="00802B7F">
              <w:tc>
                <w:tcPr>
                  <w:tcW w:w="5000" w:type="pct"/>
                  <w:vAlign w:val="center"/>
                </w:tcPr>
                <w:p w:rsidR="0037799B" w:rsidRPr="00373063" w:rsidRDefault="0037799B" w:rsidP="00780730">
                  <w:pPr>
                    <w:autoSpaceDE w:val="0"/>
                    <w:autoSpaceDN w:val="0"/>
                    <w:adjustRightInd w:val="0"/>
                    <w:rPr>
                      <w:rFonts w:cs="Arial"/>
                      <w:color w:val="000000"/>
                      <w:sz w:val="20"/>
                      <w:szCs w:val="20"/>
                    </w:rPr>
                  </w:pPr>
                  <w:r w:rsidRPr="00373063">
                    <w:rPr>
                      <w:rFonts w:cs="Arial"/>
                      <w:sz w:val="20"/>
                      <w:szCs w:val="20"/>
                    </w:rPr>
                    <w:t>8.21.13 – Trade Agreement Deletions</w:t>
                  </w:r>
                </w:p>
              </w:tc>
            </w:tr>
          </w:tbl>
          <w:p w:rsidR="0037799B" w:rsidRPr="00373063" w:rsidRDefault="0037799B" w:rsidP="000D43E4">
            <w:pPr>
              <w:pStyle w:val="Text"/>
              <w:spacing w:after="240"/>
              <w:rPr>
                <w:rFonts w:ascii="Arial" w:eastAsia="Arial Unicode MS" w:hAnsi="Arial" w:cs="Arial"/>
                <w:noProof w:val="0"/>
                <w:sz w:val="20"/>
                <w:lang w:val="en-ZA"/>
              </w:rPr>
            </w:pPr>
          </w:p>
        </w:tc>
        <w:tc>
          <w:tcPr>
            <w:tcW w:w="2020" w:type="pct"/>
          </w:tcPr>
          <w:p w:rsidR="0037799B" w:rsidRPr="00373063" w:rsidRDefault="0037799B" w:rsidP="00672C00">
            <w:pPr>
              <w:pStyle w:val="Text"/>
              <w:numPr>
                <w:ilvl w:val="0"/>
                <w:numId w:val="1"/>
              </w:numPr>
              <w:spacing w:after="240" w:line="240" w:lineRule="auto"/>
              <w:rPr>
                <w:rFonts w:ascii="Arial" w:eastAsia="Arial Unicode MS" w:hAnsi="Arial" w:cs="Arial"/>
                <w:b/>
                <w:sz w:val="20"/>
                <w:lang w:val="en-ZA"/>
              </w:rPr>
            </w:pPr>
            <w:r w:rsidRPr="00373063">
              <w:rPr>
                <w:rFonts w:ascii="Arial" w:eastAsia="Arial Unicode MS" w:hAnsi="Arial" w:cs="Arial"/>
                <w:b/>
                <w:sz w:val="20"/>
                <w:lang w:val="en-ZA"/>
              </w:rPr>
              <w:lastRenderedPageBreak/>
              <w:t>Access Rights</w:t>
            </w:r>
          </w:p>
          <w:p w:rsidR="0037799B" w:rsidRPr="00373063" w:rsidRDefault="0037799B" w:rsidP="00672C00">
            <w:pPr>
              <w:pStyle w:val="Text"/>
              <w:numPr>
                <w:ilvl w:val="1"/>
                <w:numId w:val="1"/>
              </w:numPr>
              <w:spacing w:after="240"/>
              <w:ind w:left="691" w:hanging="691"/>
              <w:rPr>
                <w:rFonts w:ascii="Arial" w:eastAsia="Arial Unicode MS" w:hAnsi="Arial" w:cs="Arial"/>
                <w:sz w:val="20"/>
                <w:lang w:val="en-ZA"/>
              </w:rPr>
            </w:pPr>
            <w:r w:rsidRPr="00373063">
              <w:rPr>
                <w:rFonts w:ascii="Arial" w:eastAsia="Arial Unicode MS" w:hAnsi="Arial" w:cs="Arial"/>
                <w:sz w:val="20"/>
                <w:lang w:val="en-ZA"/>
              </w:rPr>
              <w:t xml:space="preserve">Obtain a copy of the </w:t>
            </w:r>
            <w:r w:rsidRPr="00373063">
              <w:rPr>
                <w:rFonts w:ascii="Arial" w:eastAsia="Arial Unicode MS" w:hAnsi="Arial" w:cs="Arial"/>
                <w:color w:val="0070C0"/>
                <w:sz w:val="20"/>
                <w:lang w:val="en-ZA"/>
              </w:rPr>
              <w:t>user access profile</w:t>
            </w:r>
            <w:r w:rsidRPr="00373063">
              <w:rPr>
                <w:rFonts w:ascii="Arial" w:eastAsia="Arial Unicode MS" w:hAnsi="Arial" w:cs="Arial"/>
                <w:sz w:val="20"/>
                <w:lang w:val="en-ZA"/>
              </w:rPr>
              <w:t xml:space="preserve"> to make changes to the key functions within the Revenue and Receivables process. </w:t>
            </w:r>
          </w:p>
          <w:p w:rsidR="0037799B" w:rsidRPr="00373063" w:rsidRDefault="0037799B" w:rsidP="00672C00">
            <w:pPr>
              <w:pStyle w:val="Text"/>
              <w:numPr>
                <w:ilvl w:val="1"/>
                <w:numId w:val="1"/>
              </w:numPr>
              <w:spacing w:after="240"/>
              <w:ind w:left="567" w:hanging="567"/>
              <w:rPr>
                <w:rFonts w:ascii="Arial" w:eastAsia="Arial Unicode MS" w:hAnsi="Arial" w:cs="Arial"/>
                <w:sz w:val="20"/>
                <w:lang w:val="en-ZA"/>
              </w:rPr>
            </w:pPr>
            <w:r w:rsidRPr="00373063">
              <w:rPr>
                <w:rFonts w:ascii="Arial" w:eastAsia="Arial Unicode MS" w:hAnsi="Arial" w:cs="Arial"/>
                <w:sz w:val="20"/>
                <w:lang w:val="en-ZA"/>
              </w:rPr>
              <w:t>Assess whether this access is appropriate by enquiring from the relevant management.</w:t>
            </w:r>
          </w:p>
        </w:tc>
        <w:tc>
          <w:tcPr>
            <w:tcW w:w="493" w:type="pct"/>
          </w:tcPr>
          <w:p w:rsidR="0037799B" w:rsidRPr="00373063" w:rsidRDefault="0037799B" w:rsidP="00BD6A8B">
            <w:pPr>
              <w:spacing w:before="240" w:after="240"/>
              <w:jc w:val="center"/>
              <w:rPr>
                <w:rFonts w:cs="Arial"/>
                <w:sz w:val="20"/>
                <w:szCs w:val="20"/>
              </w:rPr>
            </w:pPr>
          </w:p>
        </w:tc>
        <w:tc>
          <w:tcPr>
            <w:tcW w:w="467" w:type="pct"/>
          </w:tcPr>
          <w:p w:rsidR="0037799B" w:rsidRPr="00373063" w:rsidRDefault="0037799B" w:rsidP="00B31600">
            <w:pPr>
              <w:spacing w:before="240"/>
              <w:jc w:val="center"/>
              <w:rPr>
                <w:rFonts w:cs="Arial"/>
                <w:b/>
                <w:color w:val="FF0000"/>
                <w:sz w:val="20"/>
                <w:szCs w:val="20"/>
              </w:rPr>
            </w:pPr>
          </w:p>
        </w:tc>
      </w:tr>
    </w:tbl>
    <w:p w:rsidR="00825F6D" w:rsidRPr="00373063" w:rsidRDefault="00825F6D" w:rsidP="000260C2">
      <w:pPr>
        <w:rPr>
          <w:rFonts w:cs="Arial"/>
          <w:szCs w:val="22"/>
        </w:rPr>
      </w:pPr>
    </w:p>
    <w:sectPr w:rsidR="00825F6D" w:rsidRPr="00373063" w:rsidSect="002A1D12">
      <w:headerReference w:type="default" r:id="rId8"/>
      <w:pgSz w:w="16837" w:h="11905" w:orient="landscape"/>
      <w:pgMar w:top="1134" w:right="3243" w:bottom="1134" w:left="1134" w:header="113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41" w:rsidRDefault="008E3741">
      <w:r>
        <w:separator/>
      </w:r>
    </w:p>
  </w:endnote>
  <w:endnote w:type="continuationSeparator" w:id="0">
    <w:p w:rsidR="008E3741" w:rsidRDefault="008E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41" w:rsidRDefault="008E3741">
      <w:r>
        <w:separator/>
      </w:r>
    </w:p>
  </w:footnote>
  <w:footnote w:type="continuationSeparator" w:id="0">
    <w:p w:rsidR="008E3741" w:rsidRDefault="008E3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4875"/>
      <w:gridCol w:w="1545"/>
      <w:gridCol w:w="2197"/>
    </w:tblGrid>
    <w:tr w:rsidR="00BF12E1">
      <w:tc>
        <w:tcPr>
          <w:tcW w:w="9637" w:type="dxa"/>
          <w:gridSpan w:val="4"/>
        </w:tcPr>
        <w:p w:rsidR="00BF12E1" w:rsidRPr="00FE5476" w:rsidRDefault="00BF12E1">
          <w:pPr>
            <w:pStyle w:val="TableContents"/>
            <w:shd w:val="clear" w:color="auto" w:fill="FFFFFF"/>
            <w:rPr>
              <w:sz w:val="20"/>
              <w:szCs w:val="20"/>
            </w:rPr>
          </w:pPr>
        </w:p>
      </w:tc>
    </w:tr>
    <w:tr w:rsidR="00BF12E1">
      <w:tc>
        <w:tcPr>
          <w:tcW w:w="1020" w:type="dxa"/>
        </w:tcPr>
        <w:p w:rsidR="00BF12E1" w:rsidRPr="00FE5476" w:rsidRDefault="00BF12E1">
          <w:pPr>
            <w:pStyle w:val="TableContents"/>
            <w:rPr>
              <w:rFonts w:cs="Arial"/>
              <w:b/>
              <w:bCs/>
              <w:sz w:val="20"/>
              <w:szCs w:val="20"/>
            </w:rPr>
          </w:pPr>
          <w:r w:rsidRPr="00FE5476">
            <w:rPr>
              <w:rFonts w:cs="Arial"/>
              <w:b/>
              <w:bCs/>
              <w:sz w:val="20"/>
              <w:szCs w:val="20"/>
            </w:rPr>
            <w:t>Client</w:t>
          </w:r>
        </w:p>
      </w:tc>
      <w:tc>
        <w:tcPr>
          <w:tcW w:w="4875" w:type="dxa"/>
        </w:tcPr>
        <w:p w:rsidR="00BF12E1" w:rsidRPr="00B31600" w:rsidRDefault="00B31600">
          <w:pPr>
            <w:pStyle w:val="TableContents"/>
            <w:rPr>
              <w:rFonts w:cs="Arial"/>
              <w:i/>
              <w:sz w:val="20"/>
              <w:szCs w:val="20"/>
            </w:rPr>
          </w:pPr>
          <w:r>
            <w:rPr>
              <w:rFonts w:cs="Arial"/>
              <w:i/>
              <w:sz w:val="20"/>
              <w:szCs w:val="20"/>
            </w:rPr>
            <w:t>Company name</w:t>
          </w:r>
        </w:p>
      </w:tc>
      <w:tc>
        <w:tcPr>
          <w:tcW w:w="1545" w:type="dxa"/>
        </w:tcPr>
        <w:p w:rsidR="00BF12E1" w:rsidRPr="00FE5476" w:rsidRDefault="00BF12E1">
          <w:pPr>
            <w:pStyle w:val="TableContents"/>
            <w:rPr>
              <w:rFonts w:cs="Arial"/>
              <w:b/>
              <w:bCs/>
              <w:sz w:val="20"/>
              <w:szCs w:val="20"/>
            </w:rPr>
          </w:pPr>
          <w:r w:rsidRPr="00FE5476">
            <w:rPr>
              <w:rFonts w:cs="Arial"/>
              <w:b/>
              <w:bCs/>
              <w:sz w:val="20"/>
              <w:szCs w:val="20"/>
            </w:rPr>
            <w:t>Prepared by</w:t>
          </w:r>
        </w:p>
      </w:tc>
      <w:tc>
        <w:tcPr>
          <w:tcW w:w="2197" w:type="dxa"/>
        </w:tcPr>
        <w:p w:rsidR="00BF12E1" w:rsidRPr="00FE5476" w:rsidRDefault="00BF12E1" w:rsidP="00997C07">
          <w:pPr>
            <w:pStyle w:val="TableContents"/>
            <w:rPr>
              <w:rFonts w:cs="Arial"/>
              <w:sz w:val="20"/>
              <w:szCs w:val="20"/>
            </w:rPr>
          </w:pPr>
        </w:p>
      </w:tc>
    </w:tr>
    <w:tr w:rsidR="00BF12E1">
      <w:tc>
        <w:tcPr>
          <w:tcW w:w="1020" w:type="dxa"/>
        </w:tcPr>
        <w:p w:rsidR="00BF12E1" w:rsidRPr="00FE5476" w:rsidRDefault="00BF12E1">
          <w:pPr>
            <w:pStyle w:val="TableContents"/>
            <w:rPr>
              <w:rFonts w:cs="Arial"/>
              <w:b/>
              <w:bCs/>
              <w:sz w:val="20"/>
              <w:szCs w:val="20"/>
            </w:rPr>
          </w:pPr>
          <w:r w:rsidRPr="00FE5476">
            <w:rPr>
              <w:rFonts w:cs="Arial"/>
              <w:b/>
              <w:bCs/>
              <w:sz w:val="20"/>
              <w:szCs w:val="20"/>
            </w:rPr>
            <w:t>Process</w:t>
          </w:r>
        </w:p>
      </w:tc>
      <w:tc>
        <w:tcPr>
          <w:tcW w:w="4875" w:type="dxa"/>
        </w:tcPr>
        <w:p w:rsidR="00BF12E1" w:rsidRPr="00FE5476" w:rsidRDefault="00BF12E1" w:rsidP="002B18ED">
          <w:pPr>
            <w:pStyle w:val="TableContents"/>
            <w:rPr>
              <w:rFonts w:cs="Arial"/>
              <w:sz w:val="20"/>
              <w:szCs w:val="20"/>
            </w:rPr>
          </w:pPr>
          <w:r>
            <w:rPr>
              <w:rFonts w:cs="Arial"/>
              <w:sz w:val="20"/>
              <w:szCs w:val="20"/>
            </w:rPr>
            <w:t>Revenue and Receivables</w:t>
          </w:r>
        </w:p>
      </w:tc>
      <w:tc>
        <w:tcPr>
          <w:tcW w:w="1545" w:type="dxa"/>
        </w:tcPr>
        <w:p w:rsidR="00BF12E1" w:rsidRPr="00FE5476" w:rsidRDefault="00BF12E1">
          <w:pPr>
            <w:pStyle w:val="TableContents"/>
            <w:rPr>
              <w:rFonts w:cs="Arial"/>
              <w:b/>
              <w:bCs/>
              <w:sz w:val="20"/>
              <w:szCs w:val="20"/>
            </w:rPr>
          </w:pPr>
          <w:r w:rsidRPr="00FE5476">
            <w:rPr>
              <w:rFonts w:cs="Arial"/>
              <w:b/>
              <w:bCs/>
              <w:sz w:val="20"/>
              <w:szCs w:val="20"/>
            </w:rPr>
            <w:t>Reviewed by</w:t>
          </w:r>
        </w:p>
      </w:tc>
      <w:tc>
        <w:tcPr>
          <w:tcW w:w="2197" w:type="dxa"/>
        </w:tcPr>
        <w:p w:rsidR="00BF12E1" w:rsidRPr="00FE5476" w:rsidRDefault="00BF12E1" w:rsidP="00997C07">
          <w:pPr>
            <w:pStyle w:val="TableContents"/>
            <w:rPr>
              <w:rFonts w:cs="Arial"/>
              <w:sz w:val="20"/>
              <w:szCs w:val="20"/>
            </w:rPr>
          </w:pPr>
        </w:p>
      </w:tc>
    </w:tr>
    <w:tr w:rsidR="00BF12E1">
      <w:tc>
        <w:tcPr>
          <w:tcW w:w="1020" w:type="dxa"/>
        </w:tcPr>
        <w:p w:rsidR="00BF12E1" w:rsidRPr="00FE5476" w:rsidRDefault="00BF12E1">
          <w:pPr>
            <w:pStyle w:val="TableContents"/>
            <w:rPr>
              <w:rFonts w:cs="Arial"/>
              <w:b/>
              <w:bCs/>
              <w:sz w:val="20"/>
              <w:szCs w:val="20"/>
            </w:rPr>
          </w:pPr>
          <w:r w:rsidRPr="00FE5476">
            <w:rPr>
              <w:rFonts w:cs="Arial"/>
              <w:b/>
              <w:bCs/>
              <w:sz w:val="20"/>
              <w:szCs w:val="20"/>
            </w:rPr>
            <w:t>Date</w:t>
          </w:r>
        </w:p>
      </w:tc>
      <w:tc>
        <w:tcPr>
          <w:tcW w:w="4875" w:type="dxa"/>
        </w:tcPr>
        <w:p w:rsidR="00BF12E1" w:rsidRPr="00B31600" w:rsidRDefault="00B31600">
          <w:pPr>
            <w:pStyle w:val="TableContents"/>
            <w:rPr>
              <w:rFonts w:cs="Arial"/>
              <w:i/>
              <w:sz w:val="20"/>
              <w:szCs w:val="20"/>
            </w:rPr>
          </w:pPr>
          <w:r>
            <w:rPr>
              <w:rFonts w:cs="Arial"/>
              <w:i/>
              <w:sz w:val="20"/>
              <w:szCs w:val="20"/>
            </w:rPr>
            <w:t>Date</w:t>
          </w:r>
        </w:p>
      </w:tc>
      <w:tc>
        <w:tcPr>
          <w:tcW w:w="1545" w:type="dxa"/>
        </w:tcPr>
        <w:p w:rsidR="00BF12E1" w:rsidRPr="00FE5476" w:rsidRDefault="00BF12E1">
          <w:pPr>
            <w:pStyle w:val="TableContents"/>
            <w:rPr>
              <w:rFonts w:cs="Arial"/>
              <w:b/>
              <w:bCs/>
              <w:sz w:val="20"/>
              <w:szCs w:val="20"/>
            </w:rPr>
          </w:pPr>
          <w:r w:rsidRPr="00FE5476">
            <w:rPr>
              <w:rFonts w:cs="Arial"/>
              <w:b/>
              <w:bCs/>
              <w:sz w:val="20"/>
              <w:szCs w:val="20"/>
            </w:rPr>
            <w:t>Reference</w:t>
          </w:r>
        </w:p>
      </w:tc>
      <w:tc>
        <w:tcPr>
          <w:tcW w:w="2197" w:type="dxa"/>
        </w:tcPr>
        <w:p w:rsidR="00BF12E1" w:rsidRPr="00B31600" w:rsidRDefault="00B31600" w:rsidP="00997C07">
          <w:pPr>
            <w:pStyle w:val="TableContents"/>
            <w:rPr>
              <w:rFonts w:cs="Arial"/>
              <w:b/>
              <w:i/>
              <w:color w:val="FF0000"/>
              <w:sz w:val="20"/>
              <w:szCs w:val="20"/>
            </w:rPr>
          </w:pPr>
          <w:r>
            <w:rPr>
              <w:rFonts w:cs="Arial"/>
              <w:b/>
              <w:i/>
              <w:color w:val="FF0000"/>
              <w:sz w:val="20"/>
              <w:szCs w:val="20"/>
            </w:rPr>
            <w:t>reference</w:t>
          </w:r>
        </w:p>
      </w:tc>
    </w:tr>
  </w:tbl>
  <w:p w:rsidR="00BF12E1" w:rsidRDefault="00BF12E1" w:rsidP="006F67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7"/>
    <w:lvl w:ilvl="0">
      <w:numFmt w:val="bullet"/>
      <w:lvlText w:val="-"/>
      <w:lvlJc w:val="left"/>
      <w:pPr>
        <w:tabs>
          <w:tab w:val="num" w:pos="930"/>
        </w:tabs>
        <w:ind w:left="930" w:hanging="570"/>
      </w:pPr>
      <w:rPr>
        <w:rFonts w:ascii="Times" w:hAnsi="Times"/>
      </w:rPr>
    </w:lvl>
  </w:abstractNum>
  <w:abstractNum w:abstractNumId="1">
    <w:nsid w:val="00000003"/>
    <w:multiLevelType w:val="singleLevel"/>
    <w:tmpl w:val="00000003"/>
    <w:name w:val="WW8Num10"/>
    <w:lvl w:ilvl="0">
      <w:start w:val="1"/>
      <w:numFmt w:val="bullet"/>
      <w:lvlText w:val=""/>
      <w:lvlJc w:val="left"/>
      <w:pPr>
        <w:tabs>
          <w:tab w:val="num" w:pos="340"/>
        </w:tabs>
        <w:ind w:left="340" w:hanging="340"/>
      </w:pPr>
      <w:rPr>
        <w:rFonts w:ascii="Symbol" w:hAnsi="Symbol"/>
      </w:rPr>
    </w:lvl>
  </w:abstractNum>
  <w:abstractNum w:abstractNumId="2">
    <w:nsid w:val="00000004"/>
    <w:multiLevelType w:val="singleLevel"/>
    <w:tmpl w:val="00000004"/>
    <w:name w:val="WW8Num5"/>
    <w:lvl w:ilvl="0">
      <w:start w:val="1"/>
      <w:numFmt w:val="bullet"/>
      <w:lvlText w:val=""/>
      <w:lvlJc w:val="left"/>
      <w:pPr>
        <w:tabs>
          <w:tab w:val="num" w:pos="340"/>
        </w:tabs>
        <w:ind w:left="340" w:hanging="340"/>
      </w:pPr>
      <w:rPr>
        <w:rFonts w:ascii="Wingdings" w:hAnsi="Wingdings"/>
      </w:rPr>
    </w:lvl>
  </w:abstractNum>
  <w:abstractNum w:abstractNumId="3">
    <w:nsid w:val="00000005"/>
    <w:multiLevelType w:val="singleLevel"/>
    <w:tmpl w:val="00000005"/>
    <w:name w:val="WW8Num3"/>
    <w:lvl w:ilvl="0">
      <w:start w:val="1"/>
      <w:numFmt w:val="bullet"/>
      <w:lvlText w:val="-"/>
      <w:lvlJc w:val="left"/>
      <w:pPr>
        <w:tabs>
          <w:tab w:val="num" w:pos="1020"/>
        </w:tabs>
        <w:ind w:left="1020" w:hanging="340"/>
      </w:pPr>
      <w:rPr>
        <w:rFonts w:ascii="9999999" w:hAnsi="9999999"/>
      </w:rPr>
    </w:lvl>
  </w:abstractNum>
  <w:abstractNum w:abstractNumId="4">
    <w:nsid w:val="00000006"/>
    <w:multiLevelType w:val="singleLevel"/>
    <w:tmpl w:val="00000006"/>
    <w:name w:val="WW8Num4"/>
    <w:lvl w:ilvl="0">
      <w:start w:val="1"/>
      <w:numFmt w:val="bullet"/>
      <w:lvlText w:val=""/>
      <w:lvlJc w:val="left"/>
      <w:pPr>
        <w:tabs>
          <w:tab w:val="num" w:pos="340"/>
        </w:tabs>
        <w:ind w:left="340" w:hanging="340"/>
      </w:pPr>
      <w:rPr>
        <w:rFonts w:ascii="Symbol" w:hAnsi="Symbol"/>
      </w:rPr>
    </w:lvl>
  </w:abstractNum>
  <w:abstractNum w:abstractNumId="5">
    <w:nsid w:val="00000007"/>
    <w:multiLevelType w:val="singleLevel"/>
    <w:tmpl w:val="00000007"/>
    <w:name w:val="WW8Num1"/>
    <w:lvl w:ilvl="0">
      <w:start w:val="1"/>
      <w:numFmt w:val="bullet"/>
      <w:lvlText w:val=""/>
      <w:lvlJc w:val="left"/>
      <w:pPr>
        <w:tabs>
          <w:tab w:val="num" w:pos="340"/>
        </w:tabs>
        <w:ind w:left="340" w:hanging="34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680"/>
        </w:tabs>
        <w:ind w:left="680" w:hanging="340"/>
      </w:pPr>
      <w:rPr>
        <w:rFonts w:ascii="9999999" w:hAnsi="9999999"/>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5"/>
    <w:multiLevelType w:val="multilevel"/>
    <w:tmpl w:val="00000025"/>
    <w:name w:val="WW8Num37"/>
    <w:lvl w:ilvl="0">
      <w:start w:val="1"/>
      <w:numFmt w:val="decimal"/>
      <w:lvlText w:val="%1."/>
      <w:lvlJc w:val="left"/>
      <w:pPr>
        <w:tabs>
          <w:tab w:val="num" w:pos="708"/>
        </w:tabs>
        <w:ind w:left="708" w:hanging="70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D35A41"/>
    <w:multiLevelType w:val="hybridMultilevel"/>
    <w:tmpl w:val="729071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342651"/>
    <w:multiLevelType w:val="hybridMultilevel"/>
    <w:tmpl w:val="45484F82"/>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nsid w:val="10DC68C3"/>
    <w:multiLevelType w:val="hybridMultilevel"/>
    <w:tmpl w:val="1F52066A"/>
    <w:lvl w:ilvl="0" w:tplc="5FC68DFA">
      <w:numFmt w:val="bullet"/>
      <w:lvlText w:val="-"/>
      <w:lvlJc w:val="left"/>
      <w:pPr>
        <w:ind w:left="1069" w:hanging="360"/>
      </w:pPr>
      <w:rPr>
        <w:rFonts w:ascii="Arial" w:eastAsia="Arial Unicode MS"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1458366C"/>
    <w:multiLevelType w:val="hybridMultilevel"/>
    <w:tmpl w:val="3AA67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2C1088"/>
    <w:multiLevelType w:val="hybridMultilevel"/>
    <w:tmpl w:val="97A66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336B37"/>
    <w:multiLevelType w:val="multilevel"/>
    <w:tmpl w:val="0CFA21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06872FE"/>
    <w:multiLevelType w:val="hybridMultilevel"/>
    <w:tmpl w:val="360E472C"/>
    <w:lvl w:ilvl="0" w:tplc="2C32D034">
      <w:start w:val="10"/>
      <w:numFmt w:val="bullet"/>
      <w:lvlText w:val="-"/>
      <w:lvlJc w:val="left"/>
      <w:pPr>
        <w:tabs>
          <w:tab w:val="num" w:pos="360"/>
        </w:tabs>
        <w:ind w:left="360" w:hanging="360"/>
      </w:pPr>
      <w:rPr>
        <w:rFonts w:ascii="Arial Narrow" w:eastAsia="Times New Roman" w:hAnsi="Arial Narrow" w:cs="Arial" w:hint="default"/>
        <w:color w:val="auto"/>
      </w:rPr>
    </w:lvl>
    <w:lvl w:ilvl="1" w:tplc="04090003">
      <w:start w:val="1"/>
      <w:numFmt w:val="bullet"/>
      <w:lvlText w:val=""/>
      <w:lvlJc w:val="left"/>
      <w:pPr>
        <w:tabs>
          <w:tab w:val="num" w:pos="-360"/>
        </w:tabs>
        <w:ind w:left="-190" w:hanging="170"/>
      </w:pPr>
      <w:rPr>
        <w:rFonts w:ascii="Wingdings" w:hAnsi="Wingdings" w:hint="default"/>
        <w:color w:val="auto"/>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nsid w:val="25921B5A"/>
    <w:multiLevelType w:val="hybridMultilevel"/>
    <w:tmpl w:val="62E66850"/>
    <w:lvl w:ilvl="0" w:tplc="7D2EE3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93F7138"/>
    <w:multiLevelType w:val="hybridMultilevel"/>
    <w:tmpl w:val="90F0ABEC"/>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3FAF5269"/>
    <w:multiLevelType w:val="multilevel"/>
    <w:tmpl w:val="B97C529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2F96612"/>
    <w:multiLevelType w:val="hybridMultilevel"/>
    <w:tmpl w:val="377272C8"/>
    <w:lvl w:ilvl="0" w:tplc="AE86EAA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87705F"/>
    <w:multiLevelType w:val="hybridMultilevel"/>
    <w:tmpl w:val="8B5E12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285944"/>
    <w:multiLevelType w:val="hybridMultilevel"/>
    <w:tmpl w:val="E6FE2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A17F96"/>
    <w:multiLevelType w:val="hybridMultilevel"/>
    <w:tmpl w:val="865AD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F521F3"/>
    <w:multiLevelType w:val="hybridMultilevel"/>
    <w:tmpl w:val="EBB651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2814C3"/>
    <w:multiLevelType w:val="hybridMultilevel"/>
    <w:tmpl w:val="9168D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504F97"/>
    <w:multiLevelType w:val="hybridMultilevel"/>
    <w:tmpl w:val="46AEE77A"/>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8">
    <w:nsid w:val="6C111950"/>
    <w:multiLevelType w:val="hybridMultilevel"/>
    <w:tmpl w:val="82428310"/>
    <w:lvl w:ilvl="0" w:tplc="4CD4D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C268F"/>
    <w:multiLevelType w:val="hybridMultilevel"/>
    <w:tmpl w:val="D08C4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5F21EA"/>
    <w:multiLevelType w:val="hybridMultilevel"/>
    <w:tmpl w:val="5CD03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41867"/>
    <w:multiLevelType w:val="hybridMultilevel"/>
    <w:tmpl w:val="964205A8"/>
    <w:lvl w:ilvl="0" w:tplc="04090017">
      <w:start w:val="1"/>
      <w:numFmt w:val="lowerLetter"/>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30"/>
  </w:num>
  <w:num w:numId="2">
    <w:abstractNumId w:val="21"/>
  </w:num>
  <w:num w:numId="3">
    <w:abstractNumId w:val="39"/>
  </w:num>
  <w:num w:numId="4">
    <w:abstractNumId w:val="40"/>
  </w:num>
  <w:num w:numId="5">
    <w:abstractNumId w:val="33"/>
  </w:num>
  <w:num w:numId="6">
    <w:abstractNumId w:val="25"/>
  </w:num>
  <w:num w:numId="7">
    <w:abstractNumId w:val="36"/>
  </w:num>
  <w:num w:numId="8">
    <w:abstractNumId w:val="24"/>
  </w:num>
  <w:num w:numId="9">
    <w:abstractNumId w:val="22"/>
  </w:num>
  <w:num w:numId="10">
    <w:abstractNumId w:val="29"/>
  </w:num>
  <w:num w:numId="11">
    <w:abstractNumId w:val="37"/>
  </w:num>
  <w:num w:numId="12">
    <w:abstractNumId w:val="41"/>
  </w:num>
  <w:num w:numId="13">
    <w:abstractNumId w:val="23"/>
  </w:num>
  <w:num w:numId="14">
    <w:abstractNumId w:val="38"/>
  </w:num>
  <w:num w:numId="15">
    <w:abstractNumId w:val="26"/>
  </w:num>
  <w:num w:numId="16">
    <w:abstractNumId w:val="31"/>
  </w:num>
  <w:num w:numId="17">
    <w:abstractNumId w:val="28"/>
  </w:num>
  <w:num w:numId="18">
    <w:abstractNumId w:val="35"/>
  </w:num>
  <w:num w:numId="19">
    <w:abstractNumId w:val="34"/>
  </w:num>
  <w:num w:numId="20">
    <w:abstractNumId w:val="32"/>
  </w:num>
  <w:num w:numId="2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FF"/>
    <w:rsid w:val="000051EE"/>
    <w:rsid w:val="000111C4"/>
    <w:rsid w:val="00015248"/>
    <w:rsid w:val="00017BEF"/>
    <w:rsid w:val="00020872"/>
    <w:rsid w:val="000210AE"/>
    <w:rsid w:val="000210CC"/>
    <w:rsid w:val="00021EA5"/>
    <w:rsid w:val="00025BC9"/>
    <w:rsid w:val="000260C2"/>
    <w:rsid w:val="000260D8"/>
    <w:rsid w:val="000277EF"/>
    <w:rsid w:val="00027B99"/>
    <w:rsid w:val="000306FF"/>
    <w:rsid w:val="0003145F"/>
    <w:rsid w:val="00032510"/>
    <w:rsid w:val="0003463B"/>
    <w:rsid w:val="00034EDC"/>
    <w:rsid w:val="00035F1F"/>
    <w:rsid w:val="00036C29"/>
    <w:rsid w:val="00041AB4"/>
    <w:rsid w:val="00042004"/>
    <w:rsid w:val="00044684"/>
    <w:rsid w:val="00046BAF"/>
    <w:rsid w:val="00054340"/>
    <w:rsid w:val="00057AD3"/>
    <w:rsid w:val="00057BB6"/>
    <w:rsid w:val="00065007"/>
    <w:rsid w:val="00067D20"/>
    <w:rsid w:val="00071BB8"/>
    <w:rsid w:val="00072147"/>
    <w:rsid w:val="00072F17"/>
    <w:rsid w:val="0007390D"/>
    <w:rsid w:val="00075F2F"/>
    <w:rsid w:val="000760BD"/>
    <w:rsid w:val="0008066C"/>
    <w:rsid w:val="00080AFE"/>
    <w:rsid w:val="00080DFF"/>
    <w:rsid w:val="00082C51"/>
    <w:rsid w:val="00083949"/>
    <w:rsid w:val="0008747F"/>
    <w:rsid w:val="00090988"/>
    <w:rsid w:val="000913CF"/>
    <w:rsid w:val="000941B6"/>
    <w:rsid w:val="00097EC1"/>
    <w:rsid w:val="000A08BB"/>
    <w:rsid w:val="000A22EE"/>
    <w:rsid w:val="000A7D2D"/>
    <w:rsid w:val="000B0155"/>
    <w:rsid w:val="000B0D43"/>
    <w:rsid w:val="000B2CA5"/>
    <w:rsid w:val="000B3822"/>
    <w:rsid w:val="000B448C"/>
    <w:rsid w:val="000B7B80"/>
    <w:rsid w:val="000C05BD"/>
    <w:rsid w:val="000D43E4"/>
    <w:rsid w:val="000D612F"/>
    <w:rsid w:val="000D6BE9"/>
    <w:rsid w:val="000E0278"/>
    <w:rsid w:val="000E4237"/>
    <w:rsid w:val="000E46C1"/>
    <w:rsid w:val="000E7CFB"/>
    <w:rsid w:val="000F123A"/>
    <w:rsid w:val="000F1C2D"/>
    <w:rsid w:val="000F3FCC"/>
    <w:rsid w:val="000F4877"/>
    <w:rsid w:val="000F4EE7"/>
    <w:rsid w:val="000F5680"/>
    <w:rsid w:val="000F5713"/>
    <w:rsid w:val="0010307F"/>
    <w:rsid w:val="0010341C"/>
    <w:rsid w:val="001065DB"/>
    <w:rsid w:val="00111D40"/>
    <w:rsid w:val="00112440"/>
    <w:rsid w:val="00113E55"/>
    <w:rsid w:val="00114080"/>
    <w:rsid w:val="00121611"/>
    <w:rsid w:val="00122AB7"/>
    <w:rsid w:val="001235E1"/>
    <w:rsid w:val="00125D88"/>
    <w:rsid w:val="00126711"/>
    <w:rsid w:val="00127370"/>
    <w:rsid w:val="00137356"/>
    <w:rsid w:val="0014018F"/>
    <w:rsid w:val="00143545"/>
    <w:rsid w:val="00145B91"/>
    <w:rsid w:val="00145E19"/>
    <w:rsid w:val="00146515"/>
    <w:rsid w:val="001473CB"/>
    <w:rsid w:val="00150B75"/>
    <w:rsid w:val="001515F8"/>
    <w:rsid w:val="00152DD6"/>
    <w:rsid w:val="00155DDE"/>
    <w:rsid w:val="00156883"/>
    <w:rsid w:val="00163FBF"/>
    <w:rsid w:val="00164BD6"/>
    <w:rsid w:val="00167447"/>
    <w:rsid w:val="0017077D"/>
    <w:rsid w:val="00171916"/>
    <w:rsid w:val="001729B4"/>
    <w:rsid w:val="0017436A"/>
    <w:rsid w:val="00175004"/>
    <w:rsid w:val="00176825"/>
    <w:rsid w:val="001802DC"/>
    <w:rsid w:val="00181965"/>
    <w:rsid w:val="001826B8"/>
    <w:rsid w:val="001846AE"/>
    <w:rsid w:val="001902EC"/>
    <w:rsid w:val="00194547"/>
    <w:rsid w:val="001947DF"/>
    <w:rsid w:val="001A077E"/>
    <w:rsid w:val="001A2C8B"/>
    <w:rsid w:val="001B1CCB"/>
    <w:rsid w:val="001B5007"/>
    <w:rsid w:val="001B52C1"/>
    <w:rsid w:val="001B6368"/>
    <w:rsid w:val="001B6D1E"/>
    <w:rsid w:val="001B7E3D"/>
    <w:rsid w:val="001C28F4"/>
    <w:rsid w:val="001C29EC"/>
    <w:rsid w:val="001C345D"/>
    <w:rsid w:val="001C4E78"/>
    <w:rsid w:val="001C659E"/>
    <w:rsid w:val="001C740C"/>
    <w:rsid w:val="001C75B2"/>
    <w:rsid w:val="001D277A"/>
    <w:rsid w:val="001D2990"/>
    <w:rsid w:val="001D49A9"/>
    <w:rsid w:val="001D5085"/>
    <w:rsid w:val="001D605C"/>
    <w:rsid w:val="001D6E3A"/>
    <w:rsid w:val="001D7612"/>
    <w:rsid w:val="001D7EA6"/>
    <w:rsid w:val="001E0B2B"/>
    <w:rsid w:val="001E1B1A"/>
    <w:rsid w:val="001E1F75"/>
    <w:rsid w:val="001E4E47"/>
    <w:rsid w:val="001F02F8"/>
    <w:rsid w:val="001F084B"/>
    <w:rsid w:val="001F0E66"/>
    <w:rsid w:val="001F266F"/>
    <w:rsid w:val="001F4A65"/>
    <w:rsid w:val="001F6673"/>
    <w:rsid w:val="00204060"/>
    <w:rsid w:val="00206FB7"/>
    <w:rsid w:val="00207998"/>
    <w:rsid w:val="002111A0"/>
    <w:rsid w:val="002111B4"/>
    <w:rsid w:val="00211F8E"/>
    <w:rsid w:val="00214952"/>
    <w:rsid w:val="00214993"/>
    <w:rsid w:val="00215048"/>
    <w:rsid w:val="00215F41"/>
    <w:rsid w:val="00223505"/>
    <w:rsid w:val="00230AF0"/>
    <w:rsid w:val="002316C9"/>
    <w:rsid w:val="00233010"/>
    <w:rsid w:val="00235707"/>
    <w:rsid w:val="0023743C"/>
    <w:rsid w:val="00237B7F"/>
    <w:rsid w:val="002413EA"/>
    <w:rsid w:val="0024249F"/>
    <w:rsid w:val="00242EF2"/>
    <w:rsid w:val="0024372C"/>
    <w:rsid w:val="0024594E"/>
    <w:rsid w:val="002465C5"/>
    <w:rsid w:val="002477D2"/>
    <w:rsid w:val="0025773E"/>
    <w:rsid w:val="0026272D"/>
    <w:rsid w:val="002639C5"/>
    <w:rsid w:val="00263F6A"/>
    <w:rsid w:val="002651DB"/>
    <w:rsid w:val="00265B5B"/>
    <w:rsid w:val="0026679A"/>
    <w:rsid w:val="00266C1D"/>
    <w:rsid w:val="00267B67"/>
    <w:rsid w:val="00271D51"/>
    <w:rsid w:val="00273700"/>
    <w:rsid w:val="00275150"/>
    <w:rsid w:val="00275C37"/>
    <w:rsid w:val="00276222"/>
    <w:rsid w:val="00280481"/>
    <w:rsid w:val="00281405"/>
    <w:rsid w:val="00281DAD"/>
    <w:rsid w:val="002852DD"/>
    <w:rsid w:val="00287DCE"/>
    <w:rsid w:val="00294FDD"/>
    <w:rsid w:val="002958D7"/>
    <w:rsid w:val="00295F49"/>
    <w:rsid w:val="00297410"/>
    <w:rsid w:val="002A1D12"/>
    <w:rsid w:val="002A2DC0"/>
    <w:rsid w:val="002A722F"/>
    <w:rsid w:val="002B18ED"/>
    <w:rsid w:val="002B3C80"/>
    <w:rsid w:val="002C3CD2"/>
    <w:rsid w:val="002C4D62"/>
    <w:rsid w:val="002C77CA"/>
    <w:rsid w:val="002D46C5"/>
    <w:rsid w:val="002D4713"/>
    <w:rsid w:val="002D7192"/>
    <w:rsid w:val="002D77EB"/>
    <w:rsid w:val="002D7926"/>
    <w:rsid w:val="002D7B8D"/>
    <w:rsid w:val="002E049B"/>
    <w:rsid w:val="002E0DD7"/>
    <w:rsid w:val="002E1F21"/>
    <w:rsid w:val="002E2241"/>
    <w:rsid w:val="002E2D26"/>
    <w:rsid w:val="002E32F3"/>
    <w:rsid w:val="002E761F"/>
    <w:rsid w:val="002F1D7B"/>
    <w:rsid w:val="002F1DD9"/>
    <w:rsid w:val="002F27A1"/>
    <w:rsid w:val="002F44C4"/>
    <w:rsid w:val="002F44EF"/>
    <w:rsid w:val="002F4811"/>
    <w:rsid w:val="002F57A2"/>
    <w:rsid w:val="00300137"/>
    <w:rsid w:val="00302526"/>
    <w:rsid w:val="0030564F"/>
    <w:rsid w:val="00305886"/>
    <w:rsid w:val="00310882"/>
    <w:rsid w:val="003108BB"/>
    <w:rsid w:val="003126D3"/>
    <w:rsid w:val="00312F28"/>
    <w:rsid w:val="00313335"/>
    <w:rsid w:val="00316353"/>
    <w:rsid w:val="003229D4"/>
    <w:rsid w:val="00323A03"/>
    <w:rsid w:val="00325849"/>
    <w:rsid w:val="00326139"/>
    <w:rsid w:val="00331E73"/>
    <w:rsid w:val="00332897"/>
    <w:rsid w:val="003342D7"/>
    <w:rsid w:val="003370AB"/>
    <w:rsid w:val="00341566"/>
    <w:rsid w:val="00341F7B"/>
    <w:rsid w:val="003423E5"/>
    <w:rsid w:val="00346415"/>
    <w:rsid w:val="00347603"/>
    <w:rsid w:val="00351075"/>
    <w:rsid w:val="00353009"/>
    <w:rsid w:val="003536A2"/>
    <w:rsid w:val="003544E1"/>
    <w:rsid w:val="003544F8"/>
    <w:rsid w:val="00355DBC"/>
    <w:rsid w:val="003565DB"/>
    <w:rsid w:val="00356931"/>
    <w:rsid w:val="003578D9"/>
    <w:rsid w:val="003612A5"/>
    <w:rsid w:val="0036316D"/>
    <w:rsid w:val="00364D76"/>
    <w:rsid w:val="00365C4F"/>
    <w:rsid w:val="003667FA"/>
    <w:rsid w:val="00371934"/>
    <w:rsid w:val="00373063"/>
    <w:rsid w:val="0037416B"/>
    <w:rsid w:val="0037799B"/>
    <w:rsid w:val="00380B88"/>
    <w:rsid w:val="00382EBA"/>
    <w:rsid w:val="00383C0B"/>
    <w:rsid w:val="003846C9"/>
    <w:rsid w:val="00385CEE"/>
    <w:rsid w:val="00397974"/>
    <w:rsid w:val="003A0E2E"/>
    <w:rsid w:val="003A1BB3"/>
    <w:rsid w:val="003A5A08"/>
    <w:rsid w:val="003B0398"/>
    <w:rsid w:val="003B33DA"/>
    <w:rsid w:val="003B681A"/>
    <w:rsid w:val="003C0687"/>
    <w:rsid w:val="003C11FA"/>
    <w:rsid w:val="003C3038"/>
    <w:rsid w:val="003C311C"/>
    <w:rsid w:val="003C3209"/>
    <w:rsid w:val="003C6E59"/>
    <w:rsid w:val="003C73EB"/>
    <w:rsid w:val="003C74D1"/>
    <w:rsid w:val="003C77B9"/>
    <w:rsid w:val="003D0434"/>
    <w:rsid w:val="003D3C4D"/>
    <w:rsid w:val="003D6AB9"/>
    <w:rsid w:val="003E1914"/>
    <w:rsid w:val="003E1CB3"/>
    <w:rsid w:val="003E2948"/>
    <w:rsid w:val="003E6385"/>
    <w:rsid w:val="003E7AC7"/>
    <w:rsid w:val="003F0278"/>
    <w:rsid w:val="003F228D"/>
    <w:rsid w:val="003F3D4C"/>
    <w:rsid w:val="00401889"/>
    <w:rsid w:val="004053B5"/>
    <w:rsid w:val="00407AA9"/>
    <w:rsid w:val="00410459"/>
    <w:rsid w:val="0041060B"/>
    <w:rsid w:val="00411410"/>
    <w:rsid w:val="00411903"/>
    <w:rsid w:val="00413055"/>
    <w:rsid w:val="00413ED0"/>
    <w:rsid w:val="00417B05"/>
    <w:rsid w:val="0042008A"/>
    <w:rsid w:val="004249D9"/>
    <w:rsid w:val="00426FA7"/>
    <w:rsid w:val="004330EB"/>
    <w:rsid w:val="004340E0"/>
    <w:rsid w:val="00434480"/>
    <w:rsid w:val="00441C1E"/>
    <w:rsid w:val="00441F7D"/>
    <w:rsid w:val="00442F26"/>
    <w:rsid w:val="00443041"/>
    <w:rsid w:val="00450ADF"/>
    <w:rsid w:val="00454DF2"/>
    <w:rsid w:val="0045515E"/>
    <w:rsid w:val="00461E31"/>
    <w:rsid w:val="0046503E"/>
    <w:rsid w:val="00471D9E"/>
    <w:rsid w:val="00480BDC"/>
    <w:rsid w:val="00482DEC"/>
    <w:rsid w:val="004830C3"/>
    <w:rsid w:val="004859A8"/>
    <w:rsid w:val="00486F39"/>
    <w:rsid w:val="00487D40"/>
    <w:rsid w:val="00490340"/>
    <w:rsid w:val="00491787"/>
    <w:rsid w:val="004957A1"/>
    <w:rsid w:val="00495ECC"/>
    <w:rsid w:val="00495EFE"/>
    <w:rsid w:val="00496CF0"/>
    <w:rsid w:val="004A38F5"/>
    <w:rsid w:val="004B00CE"/>
    <w:rsid w:val="004B53A2"/>
    <w:rsid w:val="004B7408"/>
    <w:rsid w:val="004B7571"/>
    <w:rsid w:val="004C1CC8"/>
    <w:rsid w:val="004C23BE"/>
    <w:rsid w:val="004C5F07"/>
    <w:rsid w:val="004C6CAE"/>
    <w:rsid w:val="004C7724"/>
    <w:rsid w:val="004D3253"/>
    <w:rsid w:val="004D374A"/>
    <w:rsid w:val="004D79C0"/>
    <w:rsid w:val="004E1421"/>
    <w:rsid w:val="004E2605"/>
    <w:rsid w:val="004E37F2"/>
    <w:rsid w:val="004E45B5"/>
    <w:rsid w:val="004E4990"/>
    <w:rsid w:val="004E5797"/>
    <w:rsid w:val="004E67E5"/>
    <w:rsid w:val="004E7AC0"/>
    <w:rsid w:val="004F1294"/>
    <w:rsid w:val="004F3EEE"/>
    <w:rsid w:val="004F41C4"/>
    <w:rsid w:val="004F5F22"/>
    <w:rsid w:val="004F7414"/>
    <w:rsid w:val="004F774E"/>
    <w:rsid w:val="005004FF"/>
    <w:rsid w:val="00502FB5"/>
    <w:rsid w:val="00503E08"/>
    <w:rsid w:val="0050591F"/>
    <w:rsid w:val="00506588"/>
    <w:rsid w:val="005067B6"/>
    <w:rsid w:val="005079C1"/>
    <w:rsid w:val="005113A4"/>
    <w:rsid w:val="0051153C"/>
    <w:rsid w:val="00513409"/>
    <w:rsid w:val="005142E1"/>
    <w:rsid w:val="00515D93"/>
    <w:rsid w:val="00520391"/>
    <w:rsid w:val="005224C0"/>
    <w:rsid w:val="00523B91"/>
    <w:rsid w:val="00524063"/>
    <w:rsid w:val="00524431"/>
    <w:rsid w:val="00524A16"/>
    <w:rsid w:val="005255BC"/>
    <w:rsid w:val="005260FD"/>
    <w:rsid w:val="0052732B"/>
    <w:rsid w:val="00532565"/>
    <w:rsid w:val="00532F98"/>
    <w:rsid w:val="0053304E"/>
    <w:rsid w:val="00533FA6"/>
    <w:rsid w:val="00537CB1"/>
    <w:rsid w:val="00540D75"/>
    <w:rsid w:val="00545BCE"/>
    <w:rsid w:val="005467D5"/>
    <w:rsid w:val="00546CFB"/>
    <w:rsid w:val="0054777D"/>
    <w:rsid w:val="00553B2C"/>
    <w:rsid w:val="005565DA"/>
    <w:rsid w:val="0056173E"/>
    <w:rsid w:val="00564D9D"/>
    <w:rsid w:val="00566A11"/>
    <w:rsid w:val="00566FB0"/>
    <w:rsid w:val="00567267"/>
    <w:rsid w:val="0056756B"/>
    <w:rsid w:val="00572079"/>
    <w:rsid w:val="00580F92"/>
    <w:rsid w:val="0058572A"/>
    <w:rsid w:val="00586006"/>
    <w:rsid w:val="005864BC"/>
    <w:rsid w:val="00586E7B"/>
    <w:rsid w:val="00587A9A"/>
    <w:rsid w:val="005A30AF"/>
    <w:rsid w:val="005A55A6"/>
    <w:rsid w:val="005A6C4F"/>
    <w:rsid w:val="005A6FA3"/>
    <w:rsid w:val="005B10E5"/>
    <w:rsid w:val="005B4C32"/>
    <w:rsid w:val="005B5163"/>
    <w:rsid w:val="005B6964"/>
    <w:rsid w:val="005B6D67"/>
    <w:rsid w:val="005C01FF"/>
    <w:rsid w:val="005C0F1B"/>
    <w:rsid w:val="005C3205"/>
    <w:rsid w:val="005C7A27"/>
    <w:rsid w:val="005C7D7C"/>
    <w:rsid w:val="005D13A8"/>
    <w:rsid w:val="005D47B9"/>
    <w:rsid w:val="005D54EB"/>
    <w:rsid w:val="005D705B"/>
    <w:rsid w:val="005D7BB0"/>
    <w:rsid w:val="005D7D5D"/>
    <w:rsid w:val="005E2384"/>
    <w:rsid w:val="005E413B"/>
    <w:rsid w:val="005F4962"/>
    <w:rsid w:val="00601C64"/>
    <w:rsid w:val="00601F18"/>
    <w:rsid w:val="0060338A"/>
    <w:rsid w:val="00603520"/>
    <w:rsid w:val="00603CBC"/>
    <w:rsid w:val="006165AD"/>
    <w:rsid w:val="00621411"/>
    <w:rsid w:val="00622239"/>
    <w:rsid w:val="0062223B"/>
    <w:rsid w:val="00623382"/>
    <w:rsid w:val="006248C0"/>
    <w:rsid w:val="00625AE9"/>
    <w:rsid w:val="00626E73"/>
    <w:rsid w:val="006328ED"/>
    <w:rsid w:val="00633AB4"/>
    <w:rsid w:val="00636651"/>
    <w:rsid w:val="00645139"/>
    <w:rsid w:val="006451D0"/>
    <w:rsid w:val="00651E49"/>
    <w:rsid w:val="00652312"/>
    <w:rsid w:val="006550FA"/>
    <w:rsid w:val="00656EC5"/>
    <w:rsid w:val="006578C8"/>
    <w:rsid w:val="006579DD"/>
    <w:rsid w:val="00662851"/>
    <w:rsid w:val="00663335"/>
    <w:rsid w:val="00664702"/>
    <w:rsid w:val="006715DE"/>
    <w:rsid w:val="00672C00"/>
    <w:rsid w:val="00672D28"/>
    <w:rsid w:val="00673AA0"/>
    <w:rsid w:val="00673E82"/>
    <w:rsid w:val="006757DA"/>
    <w:rsid w:val="00675EC2"/>
    <w:rsid w:val="0067699C"/>
    <w:rsid w:val="0067710C"/>
    <w:rsid w:val="0068223E"/>
    <w:rsid w:val="00682B79"/>
    <w:rsid w:val="00682F91"/>
    <w:rsid w:val="00683C68"/>
    <w:rsid w:val="00683FC3"/>
    <w:rsid w:val="006859D3"/>
    <w:rsid w:val="00687373"/>
    <w:rsid w:val="0069374B"/>
    <w:rsid w:val="00697376"/>
    <w:rsid w:val="006A3DAE"/>
    <w:rsid w:val="006A6C15"/>
    <w:rsid w:val="006B05DE"/>
    <w:rsid w:val="006B14D0"/>
    <w:rsid w:val="006B1631"/>
    <w:rsid w:val="006B52DC"/>
    <w:rsid w:val="006B74DF"/>
    <w:rsid w:val="006C0729"/>
    <w:rsid w:val="006C0D7D"/>
    <w:rsid w:val="006D1141"/>
    <w:rsid w:val="006D677E"/>
    <w:rsid w:val="006D7027"/>
    <w:rsid w:val="006E0325"/>
    <w:rsid w:val="006E27E0"/>
    <w:rsid w:val="006E5E58"/>
    <w:rsid w:val="006E640C"/>
    <w:rsid w:val="006E6D91"/>
    <w:rsid w:val="006E7986"/>
    <w:rsid w:val="006E7FC0"/>
    <w:rsid w:val="006F01E4"/>
    <w:rsid w:val="006F5ECF"/>
    <w:rsid w:val="006F67FF"/>
    <w:rsid w:val="00701270"/>
    <w:rsid w:val="00710446"/>
    <w:rsid w:val="00710632"/>
    <w:rsid w:val="00711171"/>
    <w:rsid w:val="00713B10"/>
    <w:rsid w:val="00713D6D"/>
    <w:rsid w:val="0071413A"/>
    <w:rsid w:val="00714C51"/>
    <w:rsid w:val="00716082"/>
    <w:rsid w:val="007166AB"/>
    <w:rsid w:val="00721072"/>
    <w:rsid w:val="00722644"/>
    <w:rsid w:val="00722DF3"/>
    <w:rsid w:val="00724DD0"/>
    <w:rsid w:val="007278AB"/>
    <w:rsid w:val="00727E8C"/>
    <w:rsid w:val="00731A47"/>
    <w:rsid w:val="00733AB1"/>
    <w:rsid w:val="0074172E"/>
    <w:rsid w:val="00741D63"/>
    <w:rsid w:val="00747596"/>
    <w:rsid w:val="00753339"/>
    <w:rsid w:val="00753FAC"/>
    <w:rsid w:val="0075528C"/>
    <w:rsid w:val="0075660D"/>
    <w:rsid w:val="00757EA6"/>
    <w:rsid w:val="00760417"/>
    <w:rsid w:val="00763E65"/>
    <w:rsid w:val="0076685B"/>
    <w:rsid w:val="0077161F"/>
    <w:rsid w:val="00774763"/>
    <w:rsid w:val="007767EB"/>
    <w:rsid w:val="00776834"/>
    <w:rsid w:val="00776A30"/>
    <w:rsid w:val="00780730"/>
    <w:rsid w:val="00783211"/>
    <w:rsid w:val="00783AEF"/>
    <w:rsid w:val="00783DA2"/>
    <w:rsid w:val="00784281"/>
    <w:rsid w:val="00785A33"/>
    <w:rsid w:val="0078756E"/>
    <w:rsid w:val="007927D9"/>
    <w:rsid w:val="00795F33"/>
    <w:rsid w:val="007A0180"/>
    <w:rsid w:val="007A1179"/>
    <w:rsid w:val="007A1AFD"/>
    <w:rsid w:val="007A2965"/>
    <w:rsid w:val="007A542B"/>
    <w:rsid w:val="007A7EA8"/>
    <w:rsid w:val="007C5CA7"/>
    <w:rsid w:val="007C782B"/>
    <w:rsid w:val="007D3F69"/>
    <w:rsid w:val="007D668D"/>
    <w:rsid w:val="007D76E5"/>
    <w:rsid w:val="007E01C3"/>
    <w:rsid w:val="007E2DF3"/>
    <w:rsid w:val="007E4217"/>
    <w:rsid w:val="007E6B5E"/>
    <w:rsid w:val="007E72CE"/>
    <w:rsid w:val="007F0C48"/>
    <w:rsid w:val="00802B7F"/>
    <w:rsid w:val="00802D4C"/>
    <w:rsid w:val="00802D74"/>
    <w:rsid w:val="00804944"/>
    <w:rsid w:val="00804C57"/>
    <w:rsid w:val="00804EFD"/>
    <w:rsid w:val="008116EF"/>
    <w:rsid w:val="0081347E"/>
    <w:rsid w:val="00815C27"/>
    <w:rsid w:val="008206B4"/>
    <w:rsid w:val="00823F02"/>
    <w:rsid w:val="00825F6D"/>
    <w:rsid w:val="008275C1"/>
    <w:rsid w:val="00827FA1"/>
    <w:rsid w:val="00830087"/>
    <w:rsid w:val="00833BB6"/>
    <w:rsid w:val="008359EF"/>
    <w:rsid w:val="00836BB1"/>
    <w:rsid w:val="00841282"/>
    <w:rsid w:val="00841822"/>
    <w:rsid w:val="00854D03"/>
    <w:rsid w:val="008551A9"/>
    <w:rsid w:val="0085683F"/>
    <w:rsid w:val="0085690E"/>
    <w:rsid w:val="00857A87"/>
    <w:rsid w:val="00862944"/>
    <w:rsid w:val="00863849"/>
    <w:rsid w:val="00863CC5"/>
    <w:rsid w:val="00865906"/>
    <w:rsid w:val="00867E07"/>
    <w:rsid w:val="00870168"/>
    <w:rsid w:val="008720FC"/>
    <w:rsid w:val="00874719"/>
    <w:rsid w:val="00875534"/>
    <w:rsid w:val="0087606A"/>
    <w:rsid w:val="00885D09"/>
    <w:rsid w:val="00886792"/>
    <w:rsid w:val="00886936"/>
    <w:rsid w:val="00887226"/>
    <w:rsid w:val="00887400"/>
    <w:rsid w:val="00887FA0"/>
    <w:rsid w:val="00890882"/>
    <w:rsid w:val="00890CF2"/>
    <w:rsid w:val="00895361"/>
    <w:rsid w:val="0089572B"/>
    <w:rsid w:val="00895C4A"/>
    <w:rsid w:val="008A0DCE"/>
    <w:rsid w:val="008A2D5F"/>
    <w:rsid w:val="008A30BD"/>
    <w:rsid w:val="008B21F1"/>
    <w:rsid w:val="008B2331"/>
    <w:rsid w:val="008B3304"/>
    <w:rsid w:val="008B3C20"/>
    <w:rsid w:val="008B5EF1"/>
    <w:rsid w:val="008B69F0"/>
    <w:rsid w:val="008B6CE8"/>
    <w:rsid w:val="008C1C4E"/>
    <w:rsid w:val="008C404F"/>
    <w:rsid w:val="008C5299"/>
    <w:rsid w:val="008C779C"/>
    <w:rsid w:val="008D1544"/>
    <w:rsid w:val="008D1586"/>
    <w:rsid w:val="008E05A4"/>
    <w:rsid w:val="008E3741"/>
    <w:rsid w:val="008E3E4F"/>
    <w:rsid w:val="008E7380"/>
    <w:rsid w:val="008F0923"/>
    <w:rsid w:val="008F134F"/>
    <w:rsid w:val="008F223A"/>
    <w:rsid w:val="008F34EE"/>
    <w:rsid w:val="008F4F89"/>
    <w:rsid w:val="008F576F"/>
    <w:rsid w:val="008F6261"/>
    <w:rsid w:val="009029A6"/>
    <w:rsid w:val="00903722"/>
    <w:rsid w:val="00907751"/>
    <w:rsid w:val="009077CE"/>
    <w:rsid w:val="00911EE4"/>
    <w:rsid w:val="0091248C"/>
    <w:rsid w:val="00913D83"/>
    <w:rsid w:val="00913F33"/>
    <w:rsid w:val="0091421E"/>
    <w:rsid w:val="00916B85"/>
    <w:rsid w:val="00920CB1"/>
    <w:rsid w:val="00923B34"/>
    <w:rsid w:val="0092446C"/>
    <w:rsid w:val="00926455"/>
    <w:rsid w:val="00927CE0"/>
    <w:rsid w:val="00931C32"/>
    <w:rsid w:val="00931F1D"/>
    <w:rsid w:val="00933C74"/>
    <w:rsid w:val="00933F84"/>
    <w:rsid w:val="00934D27"/>
    <w:rsid w:val="00940DB1"/>
    <w:rsid w:val="00940F42"/>
    <w:rsid w:val="00941090"/>
    <w:rsid w:val="00941B06"/>
    <w:rsid w:val="009420D1"/>
    <w:rsid w:val="009430FF"/>
    <w:rsid w:val="00943A8A"/>
    <w:rsid w:val="00946467"/>
    <w:rsid w:val="009500E3"/>
    <w:rsid w:val="00952717"/>
    <w:rsid w:val="0095391E"/>
    <w:rsid w:val="0095474C"/>
    <w:rsid w:val="009565D6"/>
    <w:rsid w:val="00960C52"/>
    <w:rsid w:val="009623DD"/>
    <w:rsid w:val="00963646"/>
    <w:rsid w:val="009665E4"/>
    <w:rsid w:val="009743DA"/>
    <w:rsid w:val="0098040C"/>
    <w:rsid w:val="009842D7"/>
    <w:rsid w:val="00986EB6"/>
    <w:rsid w:val="009901E5"/>
    <w:rsid w:val="009907E7"/>
    <w:rsid w:val="00993519"/>
    <w:rsid w:val="00993981"/>
    <w:rsid w:val="00993A8F"/>
    <w:rsid w:val="00995251"/>
    <w:rsid w:val="00997C07"/>
    <w:rsid w:val="00997F79"/>
    <w:rsid w:val="009A051D"/>
    <w:rsid w:val="009A0569"/>
    <w:rsid w:val="009A0CE5"/>
    <w:rsid w:val="009A1250"/>
    <w:rsid w:val="009A2274"/>
    <w:rsid w:val="009A6A6B"/>
    <w:rsid w:val="009B221D"/>
    <w:rsid w:val="009B3B64"/>
    <w:rsid w:val="009B4053"/>
    <w:rsid w:val="009B76CB"/>
    <w:rsid w:val="009B7DBC"/>
    <w:rsid w:val="009C0981"/>
    <w:rsid w:val="009C1D3A"/>
    <w:rsid w:val="009C34EF"/>
    <w:rsid w:val="009C445E"/>
    <w:rsid w:val="009C4471"/>
    <w:rsid w:val="009C76B2"/>
    <w:rsid w:val="009C7DC4"/>
    <w:rsid w:val="009D1746"/>
    <w:rsid w:val="009D46FA"/>
    <w:rsid w:val="009D4BDC"/>
    <w:rsid w:val="009D4C6E"/>
    <w:rsid w:val="009E1ACD"/>
    <w:rsid w:val="009E1E4C"/>
    <w:rsid w:val="009E1EB5"/>
    <w:rsid w:val="009E21EC"/>
    <w:rsid w:val="009F044B"/>
    <w:rsid w:val="009F1387"/>
    <w:rsid w:val="009F425D"/>
    <w:rsid w:val="009F69D4"/>
    <w:rsid w:val="009F6BD9"/>
    <w:rsid w:val="009F7674"/>
    <w:rsid w:val="009F7947"/>
    <w:rsid w:val="00A003CE"/>
    <w:rsid w:val="00A00B4C"/>
    <w:rsid w:val="00A032DA"/>
    <w:rsid w:val="00A054CD"/>
    <w:rsid w:val="00A12F44"/>
    <w:rsid w:val="00A15E93"/>
    <w:rsid w:val="00A160D4"/>
    <w:rsid w:val="00A208F1"/>
    <w:rsid w:val="00A20DAA"/>
    <w:rsid w:val="00A241BD"/>
    <w:rsid w:val="00A262E6"/>
    <w:rsid w:val="00A27E61"/>
    <w:rsid w:val="00A30BD1"/>
    <w:rsid w:val="00A31874"/>
    <w:rsid w:val="00A3475B"/>
    <w:rsid w:val="00A347FA"/>
    <w:rsid w:val="00A35CAE"/>
    <w:rsid w:val="00A35FBC"/>
    <w:rsid w:val="00A42734"/>
    <w:rsid w:val="00A429CB"/>
    <w:rsid w:val="00A42FA1"/>
    <w:rsid w:val="00A44DB1"/>
    <w:rsid w:val="00A50CB9"/>
    <w:rsid w:val="00A5214F"/>
    <w:rsid w:val="00A52863"/>
    <w:rsid w:val="00A553BA"/>
    <w:rsid w:val="00A55B11"/>
    <w:rsid w:val="00A561BB"/>
    <w:rsid w:val="00A61C99"/>
    <w:rsid w:val="00A61F26"/>
    <w:rsid w:val="00A62422"/>
    <w:rsid w:val="00A62EE7"/>
    <w:rsid w:val="00A62F05"/>
    <w:rsid w:val="00A71464"/>
    <w:rsid w:val="00A71E11"/>
    <w:rsid w:val="00A73E19"/>
    <w:rsid w:val="00A73EEA"/>
    <w:rsid w:val="00A73FC6"/>
    <w:rsid w:val="00A74192"/>
    <w:rsid w:val="00A76C02"/>
    <w:rsid w:val="00A81B51"/>
    <w:rsid w:val="00A8473C"/>
    <w:rsid w:val="00A849B5"/>
    <w:rsid w:val="00A84E11"/>
    <w:rsid w:val="00A86668"/>
    <w:rsid w:val="00A866E4"/>
    <w:rsid w:val="00A86B78"/>
    <w:rsid w:val="00A872AE"/>
    <w:rsid w:val="00A879BD"/>
    <w:rsid w:val="00AA0804"/>
    <w:rsid w:val="00AA0E9F"/>
    <w:rsid w:val="00AA1C2A"/>
    <w:rsid w:val="00AA223E"/>
    <w:rsid w:val="00AA46ED"/>
    <w:rsid w:val="00AA476A"/>
    <w:rsid w:val="00AA593D"/>
    <w:rsid w:val="00AA60AA"/>
    <w:rsid w:val="00AB04D9"/>
    <w:rsid w:val="00AB1AC1"/>
    <w:rsid w:val="00AB25F9"/>
    <w:rsid w:val="00AB7AA3"/>
    <w:rsid w:val="00AC0CFD"/>
    <w:rsid w:val="00AC1032"/>
    <w:rsid w:val="00AC2DEB"/>
    <w:rsid w:val="00AC66E9"/>
    <w:rsid w:val="00AC6F29"/>
    <w:rsid w:val="00AD0954"/>
    <w:rsid w:val="00AD1777"/>
    <w:rsid w:val="00AD48C9"/>
    <w:rsid w:val="00AD4CE8"/>
    <w:rsid w:val="00AD7541"/>
    <w:rsid w:val="00AE0D9D"/>
    <w:rsid w:val="00AE19B9"/>
    <w:rsid w:val="00AE4220"/>
    <w:rsid w:val="00AE7147"/>
    <w:rsid w:val="00AE7BC3"/>
    <w:rsid w:val="00AF027D"/>
    <w:rsid w:val="00AF1BE9"/>
    <w:rsid w:val="00AF220F"/>
    <w:rsid w:val="00AF2259"/>
    <w:rsid w:val="00AF2993"/>
    <w:rsid w:val="00AF3BF1"/>
    <w:rsid w:val="00B02055"/>
    <w:rsid w:val="00B02484"/>
    <w:rsid w:val="00B031C7"/>
    <w:rsid w:val="00B05383"/>
    <w:rsid w:val="00B05F37"/>
    <w:rsid w:val="00B0613D"/>
    <w:rsid w:val="00B07843"/>
    <w:rsid w:val="00B10AEA"/>
    <w:rsid w:val="00B115FE"/>
    <w:rsid w:val="00B14D74"/>
    <w:rsid w:val="00B15DBA"/>
    <w:rsid w:val="00B17DA6"/>
    <w:rsid w:val="00B223B9"/>
    <w:rsid w:val="00B3032D"/>
    <w:rsid w:val="00B31600"/>
    <w:rsid w:val="00B3309A"/>
    <w:rsid w:val="00B33BEE"/>
    <w:rsid w:val="00B34F84"/>
    <w:rsid w:val="00B360E8"/>
    <w:rsid w:val="00B3635E"/>
    <w:rsid w:val="00B37418"/>
    <w:rsid w:val="00B374BA"/>
    <w:rsid w:val="00B41BB2"/>
    <w:rsid w:val="00B45C4A"/>
    <w:rsid w:val="00B466DC"/>
    <w:rsid w:val="00B46D4F"/>
    <w:rsid w:val="00B50320"/>
    <w:rsid w:val="00B5216F"/>
    <w:rsid w:val="00B54101"/>
    <w:rsid w:val="00B576BF"/>
    <w:rsid w:val="00B60EFA"/>
    <w:rsid w:val="00B61872"/>
    <w:rsid w:val="00B61CE7"/>
    <w:rsid w:val="00B634CB"/>
    <w:rsid w:val="00B641ED"/>
    <w:rsid w:val="00B6632F"/>
    <w:rsid w:val="00B66998"/>
    <w:rsid w:val="00B67FC1"/>
    <w:rsid w:val="00B7040C"/>
    <w:rsid w:val="00B72265"/>
    <w:rsid w:val="00B745C7"/>
    <w:rsid w:val="00B75C43"/>
    <w:rsid w:val="00B778BC"/>
    <w:rsid w:val="00B77FD9"/>
    <w:rsid w:val="00B83D2B"/>
    <w:rsid w:val="00B84E82"/>
    <w:rsid w:val="00B861B9"/>
    <w:rsid w:val="00B902EF"/>
    <w:rsid w:val="00B913B5"/>
    <w:rsid w:val="00B919CA"/>
    <w:rsid w:val="00B921C0"/>
    <w:rsid w:val="00B93B1E"/>
    <w:rsid w:val="00B96051"/>
    <w:rsid w:val="00B9632D"/>
    <w:rsid w:val="00BA320B"/>
    <w:rsid w:val="00BA49BB"/>
    <w:rsid w:val="00BA66E2"/>
    <w:rsid w:val="00BA69C9"/>
    <w:rsid w:val="00BA6E68"/>
    <w:rsid w:val="00BB391C"/>
    <w:rsid w:val="00BB4DA7"/>
    <w:rsid w:val="00BB615C"/>
    <w:rsid w:val="00BB6E76"/>
    <w:rsid w:val="00BC14C8"/>
    <w:rsid w:val="00BC1D02"/>
    <w:rsid w:val="00BC3B6E"/>
    <w:rsid w:val="00BC50D9"/>
    <w:rsid w:val="00BC58AB"/>
    <w:rsid w:val="00BC6C83"/>
    <w:rsid w:val="00BC7B13"/>
    <w:rsid w:val="00BD078B"/>
    <w:rsid w:val="00BD0CE5"/>
    <w:rsid w:val="00BD17DF"/>
    <w:rsid w:val="00BD6A8B"/>
    <w:rsid w:val="00BE4806"/>
    <w:rsid w:val="00BE7124"/>
    <w:rsid w:val="00BF12E1"/>
    <w:rsid w:val="00BF275F"/>
    <w:rsid w:val="00BF4F01"/>
    <w:rsid w:val="00BF59A7"/>
    <w:rsid w:val="00BF7271"/>
    <w:rsid w:val="00BF742E"/>
    <w:rsid w:val="00BF794B"/>
    <w:rsid w:val="00C04249"/>
    <w:rsid w:val="00C05B54"/>
    <w:rsid w:val="00C107F9"/>
    <w:rsid w:val="00C14F3B"/>
    <w:rsid w:val="00C15A48"/>
    <w:rsid w:val="00C22CEC"/>
    <w:rsid w:val="00C23518"/>
    <w:rsid w:val="00C30CE5"/>
    <w:rsid w:val="00C31DD6"/>
    <w:rsid w:val="00C324A6"/>
    <w:rsid w:val="00C37DC5"/>
    <w:rsid w:val="00C40E9A"/>
    <w:rsid w:val="00C43746"/>
    <w:rsid w:val="00C45CDA"/>
    <w:rsid w:val="00C516AB"/>
    <w:rsid w:val="00C53907"/>
    <w:rsid w:val="00C54D72"/>
    <w:rsid w:val="00C54EA5"/>
    <w:rsid w:val="00C704B0"/>
    <w:rsid w:val="00C718D4"/>
    <w:rsid w:val="00C81A2E"/>
    <w:rsid w:val="00C82124"/>
    <w:rsid w:val="00C82EEE"/>
    <w:rsid w:val="00C84406"/>
    <w:rsid w:val="00C85EE1"/>
    <w:rsid w:val="00C86C9B"/>
    <w:rsid w:val="00C87C89"/>
    <w:rsid w:val="00C9282D"/>
    <w:rsid w:val="00C929A6"/>
    <w:rsid w:val="00C94E15"/>
    <w:rsid w:val="00C96397"/>
    <w:rsid w:val="00C9691D"/>
    <w:rsid w:val="00CA0391"/>
    <w:rsid w:val="00CA2F9B"/>
    <w:rsid w:val="00CA4512"/>
    <w:rsid w:val="00CA6B81"/>
    <w:rsid w:val="00CA7527"/>
    <w:rsid w:val="00CB00FE"/>
    <w:rsid w:val="00CB0359"/>
    <w:rsid w:val="00CB050E"/>
    <w:rsid w:val="00CB124C"/>
    <w:rsid w:val="00CB17E3"/>
    <w:rsid w:val="00CB2E5D"/>
    <w:rsid w:val="00CB39F9"/>
    <w:rsid w:val="00CB3CE2"/>
    <w:rsid w:val="00CB7F30"/>
    <w:rsid w:val="00CC2615"/>
    <w:rsid w:val="00CC32B4"/>
    <w:rsid w:val="00CC3D46"/>
    <w:rsid w:val="00CC4B59"/>
    <w:rsid w:val="00CC5DBC"/>
    <w:rsid w:val="00CC5FD3"/>
    <w:rsid w:val="00CD01FA"/>
    <w:rsid w:val="00CD0C97"/>
    <w:rsid w:val="00CD11D9"/>
    <w:rsid w:val="00CD1FB0"/>
    <w:rsid w:val="00CD30B7"/>
    <w:rsid w:val="00CD5445"/>
    <w:rsid w:val="00CD5B5F"/>
    <w:rsid w:val="00CD6E7E"/>
    <w:rsid w:val="00CE00C1"/>
    <w:rsid w:val="00CE0A8D"/>
    <w:rsid w:val="00CE5027"/>
    <w:rsid w:val="00CE5AA4"/>
    <w:rsid w:val="00CE6FC4"/>
    <w:rsid w:val="00CE7E13"/>
    <w:rsid w:val="00CF4442"/>
    <w:rsid w:val="00D012C1"/>
    <w:rsid w:val="00D0476F"/>
    <w:rsid w:val="00D06A97"/>
    <w:rsid w:val="00D07A08"/>
    <w:rsid w:val="00D07DA7"/>
    <w:rsid w:val="00D10815"/>
    <w:rsid w:val="00D1152A"/>
    <w:rsid w:val="00D1376F"/>
    <w:rsid w:val="00D21040"/>
    <w:rsid w:val="00D23B92"/>
    <w:rsid w:val="00D242F8"/>
    <w:rsid w:val="00D24350"/>
    <w:rsid w:val="00D25149"/>
    <w:rsid w:val="00D267E0"/>
    <w:rsid w:val="00D27B5E"/>
    <w:rsid w:val="00D33FF4"/>
    <w:rsid w:val="00D36B8C"/>
    <w:rsid w:val="00D36EEA"/>
    <w:rsid w:val="00D37621"/>
    <w:rsid w:val="00D41EB6"/>
    <w:rsid w:val="00D44F81"/>
    <w:rsid w:val="00D4611C"/>
    <w:rsid w:val="00D47EC7"/>
    <w:rsid w:val="00D50AE3"/>
    <w:rsid w:val="00D51C13"/>
    <w:rsid w:val="00D536DD"/>
    <w:rsid w:val="00D549C1"/>
    <w:rsid w:val="00D55133"/>
    <w:rsid w:val="00D55559"/>
    <w:rsid w:val="00D57A0C"/>
    <w:rsid w:val="00D60422"/>
    <w:rsid w:val="00D73AD9"/>
    <w:rsid w:val="00D73F35"/>
    <w:rsid w:val="00D81A37"/>
    <w:rsid w:val="00D82A8A"/>
    <w:rsid w:val="00D8454B"/>
    <w:rsid w:val="00D90333"/>
    <w:rsid w:val="00D90EFE"/>
    <w:rsid w:val="00D96BDF"/>
    <w:rsid w:val="00DA1E6D"/>
    <w:rsid w:val="00DA232E"/>
    <w:rsid w:val="00DA5FA0"/>
    <w:rsid w:val="00DB2640"/>
    <w:rsid w:val="00DC229D"/>
    <w:rsid w:val="00DC2929"/>
    <w:rsid w:val="00DC458E"/>
    <w:rsid w:val="00DC4A22"/>
    <w:rsid w:val="00DC5872"/>
    <w:rsid w:val="00DC62D5"/>
    <w:rsid w:val="00DC7BC8"/>
    <w:rsid w:val="00DC7D8B"/>
    <w:rsid w:val="00DD5572"/>
    <w:rsid w:val="00DE10B9"/>
    <w:rsid w:val="00DE3ED6"/>
    <w:rsid w:val="00DE408D"/>
    <w:rsid w:val="00DF20D3"/>
    <w:rsid w:val="00DF6B6E"/>
    <w:rsid w:val="00DF75ED"/>
    <w:rsid w:val="00E00FF7"/>
    <w:rsid w:val="00E02A27"/>
    <w:rsid w:val="00E032AB"/>
    <w:rsid w:val="00E033AF"/>
    <w:rsid w:val="00E053AF"/>
    <w:rsid w:val="00E10238"/>
    <w:rsid w:val="00E12EEF"/>
    <w:rsid w:val="00E147B3"/>
    <w:rsid w:val="00E14B67"/>
    <w:rsid w:val="00E27BB5"/>
    <w:rsid w:val="00E31495"/>
    <w:rsid w:val="00E3431D"/>
    <w:rsid w:val="00E34A69"/>
    <w:rsid w:val="00E365D6"/>
    <w:rsid w:val="00E37B13"/>
    <w:rsid w:val="00E4112E"/>
    <w:rsid w:val="00E41D17"/>
    <w:rsid w:val="00E4256D"/>
    <w:rsid w:val="00E447A0"/>
    <w:rsid w:val="00E505B7"/>
    <w:rsid w:val="00E512FB"/>
    <w:rsid w:val="00E52299"/>
    <w:rsid w:val="00E5256C"/>
    <w:rsid w:val="00E57227"/>
    <w:rsid w:val="00E60276"/>
    <w:rsid w:val="00E6269B"/>
    <w:rsid w:val="00E727BD"/>
    <w:rsid w:val="00E759AE"/>
    <w:rsid w:val="00E9197D"/>
    <w:rsid w:val="00E94F77"/>
    <w:rsid w:val="00E950CB"/>
    <w:rsid w:val="00E97565"/>
    <w:rsid w:val="00EA308D"/>
    <w:rsid w:val="00EA3B7B"/>
    <w:rsid w:val="00EA3C34"/>
    <w:rsid w:val="00EA78BB"/>
    <w:rsid w:val="00EB017F"/>
    <w:rsid w:val="00EB1BF6"/>
    <w:rsid w:val="00EB2796"/>
    <w:rsid w:val="00EB29B9"/>
    <w:rsid w:val="00EB39FF"/>
    <w:rsid w:val="00EB3E51"/>
    <w:rsid w:val="00EB7755"/>
    <w:rsid w:val="00EB7BE1"/>
    <w:rsid w:val="00EC1156"/>
    <w:rsid w:val="00EC1BB8"/>
    <w:rsid w:val="00EC531B"/>
    <w:rsid w:val="00EC55C3"/>
    <w:rsid w:val="00EC7401"/>
    <w:rsid w:val="00ED11ED"/>
    <w:rsid w:val="00ED5204"/>
    <w:rsid w:val="00EE1D7C"/>
    <w:rsid w:val="00EE3CC5"/>
    <w:rsid w:val="00EE5256"/>
    <w:rsid w:val="00EE5EE7"/>
    <w:rsid w:val="00EE66DD"/>
    <w:rsid w:val="00EF0D13"/>
    <w:rsid w:val="00EF11AC"/>
    <w:rsid w:val="00EF396B"/>
    <w:rsid w:val="00EF64D9"/>
    <w:rsid w:val="00EF7FC1"/>
    <w:rsid w:val="00F02B75"/>
    <w:rsid w:val="00F04A4B"/>
    <w:rsid w:val="00F05180"/>
    <w:rsid w:val="00F12E06"/>
    <w:rsid w:val="00F15CBA"/>
    <w:rsid w:val="00F1613E"/>
    <w:rsid w:val="00F16FBC"/>
    <w:rsid w:val="00F1709F"/>
    <w:rsid w:val="00F2039F"/>
    <w:rsid w:val="00F20950"/>
    <w:rsid w:val="00F22D62"/>
    <w:rsid w:val="00F30154"/>
    <w:rsid w:val="00F36CD8"/>
    <w:rsid w:val="00F37976"/>
    <w:rsid w:val="00F43E20"/>
    <w:rsid w:val="00F44A4C"/>
    <w:rsid w:val="00F44D51"/>
    <w:rsid w:val="00F50A2C"/>
    <w:rsid w:val="00F514A9"/>
    <w:rsid w:val="00F53CC9"/>
    <w:rsid w:val="00F544E2"/>
    <w:rsid w:val="00F55717"/>
    <w:rsid w:val="00F60B5A"/>
    <w:rsid w:val="00F64CD1"/>
    <w:rsid w:val="00F70F38"/>
    <w:rsid w:val="00F75C0A"/>
    <w:rsid w:val="00F76F3B"/>
    <w:rsid w:val="00F77A96"/>
    <w:rsid w:val="00F77E61"/>
    <w:rsid w:val="00F80451"/>
    <w:rsid w:val="00F80A8F"/>
    <w:rsid w:val="00F826FC"/>
    <w:rsid w:val="00F92AE8"/>
    <w:rsid w:val="00F92F50"/>
    <w:rsid w:val="00FA416C"/>
    <w:rsid w:val="00FA66F1"/>
    <w:rsid w:val="00FA7A60"/>
    <w:rsid w:val="00FB0323"/>
    <w:rsid w:val="00FB244E"/>
    <w:rsid w:val="00FB27C3"/>
    <w:rsid w:val="00FB3888"/>
    <w:rsid w:val="00FB4454"/>
    <w:rsid w:val="00FB6FF7"/>
    <w:rsid w:val="00FC126C"/>
    <w:rsid w:val="00FC4548"/>
    <w:rsid w:val="00FC4C45"/>
    <w:rsid w:val="00FD08D1"/>
    <w:rsid w:val="00FD0C8D"/>
    <w:rsid w:val="00FD526D"/>
    <w:rsid w:val="00FD6243"/>
    <w:rsid w:val="00FD747D"/>
    <w:rsid w:val="00FE013C"/>
    <w:rsid w:val="00FE0865"/>
    <w:rsid w:val="00FE5476"/>
    <w:rsid w:val="00FE7F36"/>
    <w:rsid w:val="00FF2A2A"/>
    <w:rsid w:val="00FF5A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F21DEF75-79C3-4503-950A-AC9A9891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81"/>
    <w:pPr>
      <w:widowControl w:val="0"/>
      <w:suppressAutoHyphens/>
    </w:pPr>
    <w:rPr>
      <w:rFonts w:ascii="Arial" w:eastAsia="Lucida Sans Unicode" w:hAnsi="Arial"/>
      <w:kern w:val="1"/>
      <w:sz w:val="22"/>
      <w:szCs w:val="24"/>
    </w:rPr>
  </w:style>
  <w:style w:type="paragraph" w:styleId="Heading1">
    <w:name w:val="heading 1"/>
    <w:basedOn w:val="Heading2"/>
    <w:next w:val="BodyText"/>
    <w:link w:val="Heading1Char"/>
    <w:qFormat/>
    <w:rsid w:val="006B05DE"/>
    <w:pPr>
      <w:tabs>
        <w:tab w:val="clear" w:pos="576"/>
        <w:tab w:val="num" w:pos="432"/>
      </w:tabs>
      <w:ind w:left="432" w:hanging="432"/>
      <w:outlineLvl w:val="0"/>
    </w:pPr>
    <w:rPr>
      <w:rFonts w:ascii="Arial" w:hAnsi="Arial"/>
      <w:i w:val="0"/>
      <w:sz w:val="28"/>
    </w:rPr>
  </w:style>
  <w:style w:type="paragraph" w:styleId="Heading2">
    <w:name w:val="heading 2"/>
    <w:basedOn w:val="Heading3"/>
    <w:next w:val="BodyText"/>
    <w:link w:val="Heading2Char"/>
    <w:qFormat/>
    <w:rsid w:val="004E4990"/>
    <w:pPr>
      <w:keepLines/>
      <w:tabs>
        <w:tab w:val="num" w:pos="576"/>
      </w:tabs>
      <w:spacing w:before="130" w:after="0" w:line="280" w:lineRule="atLeast"/>
      <w:ind w:left="576" w:hanging="576"/>
      <w:outlineLvl w:val="1"/>
    </w:pPr>
    <w:rPr>
      <w:rFonts w:ascii="Times New Roman" w:eastAsia="Lucida Sans Unicode" w:hAnsi="Times New Roman"/>
      <w:bCs w:val="0"/>
      <w:i/>
      <w:sz w:val="24"/>
      <w:szCs w:val="24"/>
    </w:rPr>
  </w:style>
  <w:style w:type="paragraph" w:styleId="Heading3">
    <w:name w:val="heading 3"/>
    <w:basedOn w:val="Normal"/>
    <w:next w:val="Normal"/>
    <w:link w:val="Heading3Char"/>
    <w:uiPriority w:val="9"/>
    <w:semiHidden/>
    <w:unhideWhenUsed/>
    <w:qFormat/>
    <w:rsid w:val="004E499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353009"/>
    <w:pPr>
      <w:keepNext/>
      <w:spacing w:before="240" w:after="120"/>
    </w:pPr>
    <w:rPr>
      <w:rFonts w:cs="Tahoma"/>
      <w:sz w:val="28"/>
      <w:szCs w:val="28"/>
    </w:rPr>
  </w:style>
  <w:style w:type="paragraph" w:styleId="BodyText">
    <w:name w:val="Body Text"/>
    <w:basedOn w:val="Normal"/>
    <w:link w:val="BodyTextChar"/>
    <w:rsid w:val="00353009"/>
    <w:pPr>
      <w:spacing w:after="120"/>
    </w:pPr>
  </w:style>
  <w:style w:type="paragraph" w:styleId="List">
    <w:name w:val="List"/>
    <w:basedOn w:val="BodyText"/>
    <w:rsid w:val="00353009"/>
    <w:rPr>
      <w:rFonts w:cs="Tahoma"/>
    </w:rPr>
  </w:style>
  <w:style w:type="paragraph" w:styleId="Caption">
    <w:name w:val="caption"/>
    <w:basedOn w:val="Normal"/>
    <w:qFormat/>
    <w:rsid w:val="00353009"/>
    <w:pPr>
      <w:suppressLineNumbers/>
      <w:spacing w:before="120" w:after="120"/>
    </w:pPr>
    <w:rPr>
      <w:rFonts w:cs="Tahoma"/>
      <w:i/>
      <w:iCs/>
    </w:rPr>
  </w:style>
  <w:style w:type="paragraph" w:customStyle="1" w:styleId="Index">
    <w:name w:val="Index"/>
    <w:basedOn w:val="Normal"/>
    <w:rsid w:val="00353009"/>
    <w:pPr>
      <w:suppressLineNumbers/>
    </w:pPr>
    <w:rPr>
      <w:rFonts w:cs="Tahoma"/>
    </w:rPr>
  </w:style>
  <w:style w:type="paragraph" w:customStyle="1" w:styleId="TableContents">
    <w:name w:val="Table Contents"/>
    <w:basedOn w:val="Normal"/>
    <w:rsid w:val="00353009"/>
    <w:pPr>
      <w:suppressLineNumbers/>
    </w:pPr>
  </w:style>
  <w:style w:type="paragraph" w:styleId="Header">
    <w:name w:val="header"/>
    <w:basedOn w:val="Normal"/>
    <w:rsid w:val="00353009"/>
    <w:pPr>
      <w:suppressLineNumbers/>
      <w:tabs>
        <w:tab w:val="center" w:pos="4818"/>
        <w:tab w:val="right" w:pos="9637"/>
      </w:tabs>
    </w:pPr>
  </w:style>
  <w:style w:type="paragraph" w:customStyle="1" w:styleId="TableHeading">
    <w:name w:val="Table Heading"/>
    <w:basedOn w:val="TableContents"/>
    <w:rsid w:val="00353009"/>
    <w:pPr>
      <w:jc w:val="center"/>
    </w:pPr>
    <w:rPr>
      <w:b/>
      <w:bCs/>
    </w:rPr>
  </w:style>
  <w:style w:type="paragraph" w:styleId="Footer">
    <w:name w:val="footer"/>
    <w:basedOn w:val="Normal"/>
    <w:link w:val="FooterChar"/>
    <w:uiPriority w:val="99"/>
    <w:unhideWhenUsed/>
    <w:rsid w:val="006F67FF"/>
    <w:pPr>
      <w:tabs>
        <w:tab w:val="center" w:pos="4513"/>
        <w:tab w:val="right" w:pos="9026"/>
      </w:tabs>
    </w:pPr>
  </w:style>
  <w:style w:type="character" w:customStyle="1" w:styleId="FooterChar">
    <w:name w:val="Footer Char"/>
    <w:link w:val="Footer"/>
    <w:uiPriority w:val="99"/>
    <w:rsid w:val="006F67FF"/>
    <w:rPr>
      <w:rFonts w:eastAsia="Lucida Sans Unicode"/>
      <w:kern w:val="1"/>
      <w:sz w:val="24"/>
      <w:szCs w:val="24"/>
      <w:lang w:val="en-US"/>
    </w:rPr>
  </w:style>
  <w:style w:type="character" w:customStyle="1" w:styleId="Heading1Char">
    <w:name w:val="Heading 1 Char"/>
    <w:link w:val="Heading1"/>
    <w:rsid w:val="006B05DE"/>
    <w:rPr>
      <w:rFonts w:ascii="Arial" w:eastAsia="Lucida Sans Unicode" w:hAnsi="Arial"/>
      <w:b/>
      <w:kern w:val="1"/>
      <w:sz w:val="28"/>
      <w:szCs w:val="24"/>
      <w:lang w:val="en-US"/>
    </w:rPr>
  </w:style>
  <w:style w:type="character" w:customStyle="1" w:styleId="Heading2Char">
    <w:name w:val="Heading 2 Char"/>
    <w:link w:val="Heading2"/>
    <w:rsid w:val="004E4990"/>
    <w:rPr>
      <w:rFonts w:eastAsia="Lucida Sans Unicode"/>
      <w:b/>
      <w:i/>
      <w:kern w:val="1"/>
      <w:sz w:val="24"/>
      <w:szCs w:val="24"/>
      <w:lang w:val="en-US"/>
    </w:rPr>
  </w:style>
  <w:style w:type="character" w:customStyle="1" w:styleId="CharChar">
    <w:name w:val="Char Char"/>
    <w:rsid w:val="004E4990"/>
    <w:rPr>
      <w:b/>
      <w:i/>
      <w:sz w:val="24"/>
      <w:lang w:val="en-US" w:eastAsia="ar-SA" w:bidi="ar-SA"/>
    </w:rPr>
  </w:style>
  <w:style w:type="character" w:customStyle="1" w:styleId="BodyTextChar">
    <w:name w:val="Body Text Char"/>
    <w:link w:val="BodyText"/>
    <w:rsid w:val="004E4990"/>
    <w:rPr>
      <w:rFonts w:eastAsia="Lucida Sans Unicode"/>
      <w:kern w:val="1"/>
      <w:sz w:val="24"/>
      <w:szCs w:val="24"/>
      <w:lang w:val="en-US"/>
    </w:rPr>
  </w:style>
  <w:style w:type="paragraph" w:customStyle="1" w:styleId="KPMGNormal">
    <w:name w:val="KPMGNormal"/>
    <w:rsid w:val="004E4990"/>
    <w:pPr>
      <w:suppressAutoHyphens/>
      <w:spacing w:line="280" w:lineRule="exact"/>
    </w:pPr>
    <w:rPr>
      <w:rFonts w:eastAsia="Arial"/>
      <w:sz w:val="24"/>
      <w:lang w:val="en-US" w:eastAsia="ar-SA"/>
    </w:rPr>
  </w:style>
  <w:style w:type="paragraph" w:styleId="ListBullet">
    <w:name w:val="List Bullet"/>
    <w:basedOn w:val="BodyText"/>
    <w:rsid w:val="004E4990"/>
    <w:pPr>
      <w:tabs>
        <w:tab w:val="num" w:pos="340"/>
      </w:tabs>
      <w:spacing w:after="130"/>
      <w:ind w:left="340" w:hanging="340"/>
    </w:pPr>
  </w:style>
  <w:style w:type="character" w:customStyle="1" w:styleId="Heading3Char">
    <w:name w:val="Heading 3 Char"/>
    <w:link w:val="Heading3"/>
    <w:uiPriority w:val="9"/>
    <w:semiHidden/>
    <w:rsid w:val="004E4990"/>
    <w:rPr>
      <w:rFonts w:ascii="Cambria" w:eastAsia="Times New Roman" w:hAnsi="Cambria" w:cs="Times New Roman"/>
      <w:b/>
      <w:bCs/>
      <w:kern w:val="1"/>
      <w:sz w:val="26"/>
      <w:szCs w:val="26"/>
      <w:lang w:val="en-US"/>
    </w:rPr>
  </w:style>
  <w:style w:type="paragraph" w:styleId="Title">
    <w:name w:val="Title"/>
    <w:basedOn w:val="Normal"/>
    <w:next w:val="Normal"/>
    <w:link w:val="TitleChar"/>
    <w:uiPriority w:val="10"/>
    <w:qFormat/>
    <w:rsid w:val="0006500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65007"/>
    <w:rPr>
      <w:rFonts w:ascii="Cambria" w:eastAsia="Times New Roman" w:hAnsi="Cambria" w:cs="Times New Roman"/>
      <w:b/>
      <w:bCs/>
      <w:kern w:val="28"/>
      <w:sz w:val="32"/>
      <w:szCs w:val="32"/>
      <w:lang w:val="en-US"/>
    </w:rPr>
  </w:style>
  <w:style w:type="paragraph" w:customStyle="1" w:styleId="KPMGBranding">
    <w:name w:val="KPMGBranding"/>
    <w:basedOn w:val="Normal"/>
    <w:rsid w:val="004B53A2"/>
    <w:pPr>
      <w:widowControl/>
      <w:suppressAutoHyphens w:val="0"/>
      <w:spacing w:line="280" w:lineRule="exact"/>
    </w:pPr>
    <w:rPr>
      <w:rFonts w:ascii="Univers 55" w:eastAsia="Times New Roman" w:hAnsi="Univers 55"/>
      <w:kern w:val="0"/>
      <w:sz w:val="20"/>
      <w:szCs w:val="20"/>
      <w:lang w:eastAsia="en-US"/>
    </w:rPr>
  </w:style>
  <w:style w:type="paragraph" w:customStyle="1" w:styleId="Text">
    <w:name w:val="Text"/>
    <w:rsid w:val="004B53A2"/>
    <w:pPr>
      <w:spacing w:before="240" w:line="260" w:lineRule="atLeast"/>
    </w:pPr>
    <w:rPr>
      <w:noProof/>
      <w:sz w:val="22"/>
      <w:lang w:val="en-US" w:eastAsia="en-US"/>
    </w:rPr>
  </w:style>
  <w:style w:type="table" w:styleId="TableGrid">
    <w:name w:val="Table Grid"/>
    <w:basedOn w:val="TableNormal"/>
    <w:rsid w:val="004B53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547"/>
    <w:rPr>
      <w:rFonts w:ascii="Tahoma" w:hAnsi="Tahoma" w:cs="Tahoma"/>
      <w:sz w:val="16"/>
      <w:szCs w:val="16"/>
    </w:rPr>
  </w:style>
  <w:style w:type="character" w:customStyle="1" w:styleId="BalloonTextChar">
    <w:name w:val="Balloon Text Char"/>
    <w:link w:val="BalloonText"/>
    <w:uiPriority w:val="99"/>
    <w:semiHidden/>
    <w:rsid w:val="00194547"/>
    <w:rPr>
      <w:rFonts w:ascii="Tahoma" w:eastAsia="Lucida Sans Unicode" w:hAnsi="Tahoma" w:cs="Tahoma"/>
      <w:kern w:val="1"/>
      <w:sz w:val="16"/>
      <w:szCs w:val="16"/>
      <w:lang w:val="en-US"/>
    </w:rPr>
  </w:style>
  <w:style w:type="paragraph" w:styleId="ListParagraph">
    <w:name w:val="List Paragraph"/>
    <w:basedOn w:val="Normal"/>
    <w:uiPriority w:val="34"/>
    <w:qFormat/>
    <w:rsid w:val="00C53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D997-E89A-4EDD-A3F5-6DD4651D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Kwaden</Company>
  <LinksUpToDate>false</LinksUpToDate>
  <CharactersWithSpaces>27733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Kavithrin Naidoo</dc:creator>
  <cp:keywords/>
  <dc:description/>
  <cp:lastModifiedBy>Rudolf Kruger</cp:lastModifiedBy>
  <cp:revision>2</cp:revision>
  <dcterms:created xsi:type="dcterms:W3CDTF">2015-08-07T13:01:00Z</dcterms:created>
  <dcterms:modified xsi:type="dcterms:W3CDTF">2015-08-07T13:01:00Z</dcterms:modified>
</cp:coreProperties>
</file>