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C69" w:rsidRDefault="00EA4C69">
      <w:pPr>
        <w:rPr>
          <w:sz w:val="40"/>
        </w:rPr>
      </w:pPr>
      <w:r w:rsidRPr="00880FC4">
        <w:rPr>
          <w:noProof/>
          <w:sz w:val="40"/>
          <w:lang w:eastAsia="en-ZA"/>
        </w:rPr>
        <mc:AlternateContent>
          <mc:Choice Requires="wps">
            <w:drawing>
              <wp:anchor distT="0" distB="0" distL="114300" distR="114300" simplePos="0" relativeHeight="251687936" behindDoc="0" locked="0" layoutInCell="1" allowOverlap="1" wp14:anchorId="25917EBA" wp14:editId="59B766D5">
                <wp:simplePos x="0" y="0"/>
                <wp:positionH relativeFrom="column">
                  <wp:posOffset>5563673</wp:posOffset>
                </wp:positionH>
                <wp:positionV relativeFrom="paragraph">
                  <wp:posOffset>4932609</wp:posOffset>
                </wp:positionV>
                <wp:extent cx="1738630" cy="1621674"/>
                <wp:effectExtent l="57150" t="38100" r="71120" b="93345"/>
                <wp:wrapNone/>
                <wp:docPr id="16" name="Rounded Rectangle 16"/>
                <wp:cNvGraphicFramePr/>
                <a:graphic xmlns:a="http://schemas.openxmlformats.org/drawingml/2006/main">
                  <a:graphicData uri="http://schemas.microsoft.com/office/word/2010/wordprocessingShape">
                    <wps:wsp>
                      <wps:cNvSpPr/>
                      <wps:spPr>
                        <a:xfrm>
                          <a:off x="0" y="0"/>
                          <a:ext cx="1738630" cy="162167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EA4C69" w:rsidRDefault="00EA4C69" w:rsidP="00EA4C69">
                            <w:pPr>
                              <w:jc w:val="center"/>
                            </w:pPr>
                            <w:r>
                              <w:t>Audit and Risk Committee</w:t>
                            </w:r>
                          </w:p>
                          <w:p w:rsidR="00EA4C69" w:rsidRDefault="00EA4C69" w:rsidP="00EA4C69">
                            <w:pPr>
                              <w:pStyle w:val="ListParagraph"/>
                              <w:numPr>
                                <w:ilvl w:val="0"/>
                                <w:numId w:val="1"/>
                              </w:numPr>
                              <w:ind w:left="284"/>
                            </w:pPr>
                            <w:r>
                              <w:t xml:space="preserve">All significant </w:t>
                            </w:r>
                            <w:r w:rsidR="00495F6A">
                              <w:t>findings</w:t>
                            </w:r>
                          </w:p>
                          <w:p w:rsidR="00EA4C69" w:rsidRDefault="00EA4C69" w:rsidP="00EA4C69">
                            <w:pPr>
                              <w:pStyle w:val="ListParagraph"/>
                              <w:numPr>
                                <w:ilvl w:val="0"/>
                                <w:numId w:val="1"/>
                              </w:numPr>
                              <w:ind w:left="284"/>
                            </w:pPr>
                            <w:r>
                              <w:t>Management action plans</w:t>
                            </w:r>
                            <w:r w:rsidR="00495F6A">
                              <w:t xml:space="preserve"> and due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17EBA" id="Rounded Rectangle 16" o:spid="_x0000_s1026" style="position:absolute;margin-left:438.1pt;margin-top:388.4pt;width:136.9pt;height:12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rsidR="00EA4C69" w:rsidRDefault="00EA4C69" w:rsidP="00EA4C69">
                      <w:pPr>
                        <w:jc w:val="center"/>
                      </w:pPr>
                      <w:r>
                        <w:t>Audit and Risk Committee</w:t>
                      </w:r>
                    </w:p>
                    <w:p w:rsidR="00EA4C69" w:rsidRDefault="00EA4C69" w:rsidP="00EA4C69">
                      <w:pPr>
                        <w:pStyle w:val="ListParagraph"/>
                        <w:numPr>
                          <w:ilvl w:val="0"/>
                          <w:numId w:val="1"/>
                        </w:numPr>
                        <w:ind w:left="284"/>
                      </w:pPr>
                      <w:r>
                        <w:t xml:space="preserve">All significant </w:t>
                      </w:r>
                      <w:r w:rsidR="00495F6A">
                        <w:t>findings</w:t>
                      </w:r>
                    </w:p>
                    <w:p w:rsidR="00EA4C69" w:rsidRDefault="00EA4C69" w:rsidP="00EA4C69">
                      <w:pPr>
                        <w:pStyle w:val="ListParagraph"/>
                        <w:numPr>
                          <w:ilvl w:val="0"/>
                          <w:numId w:val="1"/>
                        </w:numPr>
                        <w:ind w:left="284"/>
                      </w:pPr>
                      <w:r>
                        <w:t>Management action plans</w:t>
                      </w:r>
                      <w:r w:rsidR="00495F6A">
                        <w:t xml:space="preserve"> and due date</w:t>
                      </w:r>
                    </w:p>
                  </w:txbxContent>
                </v:textbox>
              </v:roundrect>
            </w:pict>
          </mc:Fallback>
        </mc:AlternateContent>
      </w:r>
      <w:r w:rsidRPr="00880FC4">
        <w:rPr>
          <w:noProof/>
          <w:sz w:val="40"/>
          <w:lang w:eastAsia="en-ZA"/>
        </w:rPr>
        <mc:AlternateContent>
          <mc:Choice Requires="wps">
            <w:drawing>
              <wp:anchor distT="0" distB="0" distL="114300" distR="114300" simplePos="0" relativeHeight="251683840" behindDoc="0" locked="0" layoutInCell="1" allowOverlap="1" wp14:anchorId="062207BC" wp14:editId="628F63BA">
                <wp:simplePos x="0" y="0"/>
                <wp:positionH relativeFrom="column">
                  <wp:posOffset>5563673</wp:posOffset>
                </wp:positionH>
                <wp:positionV relativeFrom="paragraph">
                  <wp:posOffset>1455313</wp:posOffset>
                </wp:positionV>
                <wp:extent cx="1738630" cy="3374264"/>
                <wp:effectExtent l="57150" t="38100" r="71120" b="93345"/>
                <wp:wrapNone/>
                <wp:docPr id="14" name="Rounded Rectangle 14"/>
                <wp:cNvGraphicFramePr/>
                <a:graphic xmlns:a="http://schemas.openxmlformats.org/drawingml/2006/main">
                  <a:graphicData uri="http://schemas.microsoft.com/office/word/2010/wordprocessingShape">
                    <wps:wsp>
                      <wps:cNvSpPr/>
                      <wps:spPr>
                        <a:xfrm>
                          <a:off x="0" y="0"/>
                          <a:ext cx="1738630" cy="337426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3101B" w:rsidRDefault="00EA4C69" w:rsidP="0023101B">
                            <w:pPr>
                              <w:jc w:val="center"/>
                            </w:pPr>
                            <w:r>
                              <w:t>Process owner reporting</w:t>
                            </w:r>
                          </w:p>
                          <w:p w:rsidR="00EA4C69" w:rsidRDefault="00EA4C69" w:rsidP="0023101B">
                            <w:pPr>
                              <w:pStyle w:val="ListParagraph"/>
                              <w:numPr>
                                <w:ilvl w:val="0"/>
                                <w:numId w:val="1"/>
                              </w:numPr>
                              <w:ind w:left="284"/>
                            </w:pPr>
                            <w:r>
                              <w:t>Identified risks</w:t>
                            </w:r>
                          </w:p>
                          <w:p w:rsidR="00EA4C69" w:rsidRDefault="00EA4C69" w:rsidP="0023101B">
                            <w:pPr>
                              <w:pStyle w:val="ListParagraph"/>
                              <w:numPr>
                                <w:ilvl w:val="0"/>
                                <w:numId w:val="1"/>
                              </w:numPr>
                              <w:ind w:left="284"/>
                            </w:pPr>
                            <w:r>
                              <w:t>All findings identified during field work (including medium and low risks)</w:t>
                            </w:r>
                          </w:p>
                          <w:p w:rsidR="00EA4C69" w:rsidRDefault="00EA4C69" w:rsidP="0023101B">
                            <w:pPr>
                              <w:pStyle w:val="ListParagraph"/>
                              <w:numPr>
                                <w:ilvl w:val="0"/>
                                <w:numId w:val="1"/>
                              </w:numPr>
                              <w:ind w:left="284"/>
                            </w:pPr>
                            <w:r>
                              <w:t>Process improvements noted</w:t>
                            </w:r>
                          </w:p>
                          <w:p w:rsidR="00EA4C69" w:rsidRDefault="00EA4C69" w:rsidP="0023101B">
                            <w:pPr>
                              <w:pStyle w:val="ListParagraph"/>
                              <w:numPr>
                                <w:ilvl w:val="0"/>
                                <w:numId w:val="1"/>
                              </w:numPr>
                              <w:ind w:left="284"/>
                            </w:pPr>
                            <w:r>
                              <w:t>Follow-up items from previous reports</w:t>
                            </w:r>
                          </w:p>
                          <w:p w:rsidR="0023101B" w:rsidRDefault="00EA4C69" w:rsidP="0023101B">
                            <w:pPr>
                              <w:pStyle w:val="ListParagraph"/>
                              <w:numPr>
                                <w:ilvl w:val="0"/>
                                <w:numId w:val="1"/>
                              </w:numPr>
                              <w:ind w:left="284"/>
                            </w:pPr>
                            <w:r>
                              <w:t xml:space="preserve">Management action plans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207BC" id="Rounded Rectangle 14" o:spid="_x0000_s1027" style="position:absolute;margin-left:438.1pt;margin-top:114.6pt;width:136.9pt;height:26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23101B" w:rsidRDefault="00EA4C69" w:rsidP="0023101B">
                      <w:pPr>
                        <w:jc w:val="center"/>
                      </w:pPr>
                      <w:r>
                        <w:t>Process owner reporting</w:t>
                      </w:r>
                    </w:p>
                    <w:p w:rsidR="00EA4C69" w:rsidRDefault="00EA4C69" w:rsidP="0023101B">
                      <w:pPr>
                        <w:pStyle w:val="ListParagraph"/>
                        <w:numPr>
                          <w:ilvl w:val="0"/>
                          <w:numId w:val="1"/>
                        </w:numPr>
                        <w:ind w:left="284"/>
                      </w:pPr>
                      <w:r>
                        <w:t>Identified risks</w:t>
                      </w:r>
                    </w:p>
                    <w:p w:rsidR="00EA4C69" w:rsidRDefault="00EA4C69" w:rsidP="0023101B">
                      <w:pPr>
                        <w:pStyle w:val="ListParagraph"/>
                        <w:numPr>
                          <w:ilvl w:val="0"/>
                          <w:numId w:val="1"/>
                        </w:numPr>
                        <w:ind w:left="284"/>
                      </w:pPr>
                      <w:r>
                        <w:t>All findings identified during field work (including medium and low risks)</w:t>
                      </w:r>
                    </w:p>
                    <w:p w:rsidR="00EA4C69" w:rsidRDefault="00EA4C69" w:rsidP="0023101B">
                      <w:pPr>
                        <w:pStyle w:val="ListParagraph"/>
                        <w:numPr>
                          <w:ilvl w:val="0"/>
                          <w:numId w:val="1"/>
                        </w:numPr>
                        <w:ind w:left="284"/>
                      </w:pPr>
                      <w:r>
                        <w:t>Process improvements noted</w:t>
                      </w:r>
                    </w:p>
                    <w:p w:rsidR="00EA4C69" w:rsidRDefault="00EA4C69" w:rsidP="0023101B">
                      <w:pPr>
                        <w:pStyle w:val="ListParagraph"/>
                        <w:numPr>
                          <w:ilvl w:val="0"/>
                          <w:numId w:val="1"/>
                        </w:numPr>
                        <w:ind w:left="284"/>
                      </w:pPr>
                      <w:r>
                        <w:t>Follow-up items from previous reports</w:t>
                      </w:r>
                    </w:p>
                    <w:p w:rsidR="0023101B" w:rsidRDefault="00EA4C69" w:rsidP="0023101B">
                      <w:pPr>
                        <w:pStyle w:val="ListParagraph"/>
                        <w:numPr>
                          <w:ilvl w:val="0"/>
                          <w:numId w:val="1"/>
                        </w:numPr>
                        <w:ind w:left="284"/>
                      </w:pPr>
                      <w:r>
                        <w:t xml:space="preserve">Management action plans </w:t>
                      </w:r>
                    </w:p>
                  </w:txbxContent>
                </v:textbox>
              </v:roundrect>
            </w:pict>
          </mc:Fallback>
        </mc:AlternateContent>
      </w:r>
      <w:r w:rsidR="00BB6850" w:rsidRPr="00880FC4">
        <w:rPr>
          <w:noProof/>
          <w:sz w:val="40"/>
          <w:lang w:eastAsia="en-ZA"/>
        </w:rPr>
        <mc:AlternateContent>
          <mc:Choice Requires="wps">
            <w:drawing>
              <wp:anchor distT="0" distB="0" distL="114300" distR="114300" simplePos="0" relativeHeight="251685888" behindDoc="0" locked="0" layoutInCell="1" allowOverlap="1" wp14:anchorId="31F1CBC2" wp14:editId="2422AE9D">
                <wp:simplePos x="0" y="0"/>
                <wp:positionH relativeFrom="column">
                  <wp:posOffset>7443470</wp:posOffset>
                </wp:positionH>
                <wp:positionV relativeFrom="paragraph">
                  <wp:posOffset>1442085</wp:posOffset>
                </wp:positionV>
                <wp:extent cx="1738630" cy="4391660"/>
                <wp:effectExtent l="57150" t="38100" r="71120" b="104140"/>
                <wp:wrapNone/>
                <wp:docPr id="15" name="Rounded Rectangle 15"/>
                <wp:cNvGraphicFramePr/>
                <a:graphic xmlns:a="http://schemas.openxmlformats.org/drawingml/2006/main">
                  <a:graphicData uri="http://schemas.microsoft.com/office/word/2010/wordprocessingShape">
                    <wps:wsp>
                      <wps:cNvSpPr/>
                      <wps:spPr>
                        <a:xfrm>
                          <a:off x="0" y="0"/>
                          <a:ext cx="1738630" cy="439166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3101B" w:rsidRDefault="00880FC4" w:rsidP="0023101B">
                            <w:pPr>
                              <w:jc w:val="center"/>
                            </w:pPr>
                            <w:r>
                              <w:t>Issue resolution and follow-up</w:t>
                            </w:r>
                          </w:p>
                          <w:p w:rsidR="00880FC4" w:rsidRDefault="00880FC4" w:rsidP="0023101B">
                            <w:pPr>
                              <w:pStyle w:val="ListParagraph"/>
                              <w:numPr>
                                <w:ilvl w:val="0"/>
                                <w:numId w:val="1"/>
                              </w:numPr>
                              <w:ind w:left="284"/>
                            </w:pPr>
                            <w:r>
                              <w:t>Follow-up on issue resolution</w:t>
                            </w:r>
                          </w:p>
                          <w:p w:rsidR="00880FC4" w:rsidRDefault="00880FC4" w:rsidP="0023101B">
                            <w:pPr>
                              <w:pStyle w:val="ListParagraph"/>
                              <w:numPr>
                                <w:ilvl w:val="0"/>
                                <w:numId w:val="1"/>
                              </w:numPr>
                              <w:ind w:left="284"/>
                            </w:pPr>
                            <w:r>
                              <w:t>Monitor and assess management’s progress against agreed-upon action plans</w:t>
                            </w:r>
                          </w:p>
                          <w:p w:rsidR="00880FC4" w:rsidRDefault="00880FC4" w:rsidP="0023101B">
                            <w:pPr>
                              <w:pStyle w:val="ListParagraph"/>
                              <w:numPr>
                                <w:ilvl w:val="0"/>
                                <w:numId w:val="1"/>
                              </w:numPr>
                              <w:ind w:left="284"/>
                            </w:pPr>
                            <w:r>
                              <w:t>Adequacy of actual actions taken</w:t>
                            </w:r>
                          </w:p>
                          <w:p w:rsidR="00880FC4" w:rsidRDefault="00880FC4" w:rsidP="0023101B">
                            <w:pPr>
                              <w:pStyle w:val="ListParagraph"/>
                              <w:numPr>
                                <w:ilvl w:val="0"/>
                                <w:numId w:val="1"/>
                              </w:numPr>
                              <w:ind w:left="284"/>
                            </w:pPr>
                            <w:r>
                              <w:t>Timeliness of issue resolution</w:t>
                            </w:r>
                          </w:p>
                          <w:p w:rsidR="00880FC4" w:rsidRDefault="00880FC4" w:rsidP="0023101B">
                            <w:pPr>
                              <w:pStyle w:val="ListParagraph"/>
                              <w:numPr>
                                <w:ilvl w:val="0"/>
                                <w:numId w:val="1"/>
                              </w:numPr>
                              <w:ind w:left="284"/>
                            </w:pPr>
                            <w:r>
                              <w:t>Report the progress to senior management and the Audit and Risk Committee</w:t>
                            </w:r>
                          </w:p>
                          <w:p w:rsidR="0023101B" w:rsidRDefault="00880FC4" w:rsidP="0023101B">
                            <w:pPr>
                              <w:pStyle w:val="ListParagraph"/>
                              <w:numPr>
                                <w:ilvl w:val="0"/>
                                <w:numId w:val="1"/>
                              </w:numPr>
                              <w:ind w:left="284"/>
                            </w:pPr>
                            <w:r>
                              <w:t>Escalate unresolved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1CBC2" id="Rounded Rectangle 15" o:spid="_x0000_s1028" style="position:absolute;margin-left:586.1pt;margin-top:113.55pt;width:136.9pt;height:34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rsidR="0023101B" w:rsidRDefault="00880FC4" w:rsidP="0023101B">
                      <w:pPr>
                        <w:jc w:val="center"/>
                      </w:pPr>
                      <w:r>
                        <w:t>Issue resolution and follow-up</w:t>
                      </w:r>
                    </w:p>
                    <w:p w:rsidR="00880FC4" w:rsidRDefault="00880FC4" w:rsidP="0023101B">
                      <w:pPr>
                        <w:pStyle w:val="ListParagraph"/>
                        <w:numPr>
                          <w:ilvl w:val="0"/>
                          <w:numId w:val="1"/>
                        </w:numPr>
                        <w:ind w:left="284"/>
                      </w:pPr>
                      <w:r>
                        <w:t>Follow-up on issue resolution</w:t>
                      </w:r>
                    </w:p>
                    <w:p w:rsidR="00880FC4" w:rsidRDefault="00880FC4" w:rsidP="0023101B">
                      <w:pPr>
                        <w:pStyle w:val="ListParagraph"/>
                        <w:numPr>
                          <w:ilvl w:val="0"/>
                          <w:numId w:val="1"/>
                        </w:numPr>
                        <w:ind w:left="284"/>
                      </w:pPr>
                      <w:r>
                        <w:t>Monitor and assess management’s progress against agreed-upon action plans</w:t>
                      </w:r>
                    </w:p>
                    <w:p w:rsidR="00880FC4" w:rsidRDefault="00880FC4" w:rsidP="0023101B">
                      <w:pPr>
                        <w:pStyle w:val="ListParagraph"/>
                        <w:numPr>
                          <w:ilvl w:val="0"/>
                          <w:numId w:val="1"/>
                        </w:numPr>
                        <w:ind w:left="284"/>
                      </w:pPr>
                      <w:r>
                        <w:t>Adequacy of actual actions taken</w:t>
                      </w:r>
                    </w:p>
                    <w:p w:rsidR="00880FC4" w:rsidRDefault="00880FC4" w:rsidP="0023101B">
                      <w:pPr>
                        <w:pStyle w:val="ListParagraph"/>
                        <w:numPr>
                          <w:ilvl w:val="0"/>
                          <w:numId w:val="1"/>
                        </w:numPr>
                        <w:ind w:left="284"/>
                      </w:pPr>
                      <w:r>
                        <w:t>Timeliness of issue resolution</w:t>
                      </w:r>
                    </w:p>
                    <w:p w:rsidR="00880FC4" w:rsidRDefault="00880FC4" w:rsidP="0023101B">
                      <w:pPr>
                        <w:pStyle w:val="ListParagraph"/>
                        <w:numPr>
                          <w:ilvl w:val="0"/>
                          <w:numId w:val="1"/>
                        </w:numPr>
                        <w:ind w:left="284"/>
                      </w:pPr>
                      <w:r>
                        <w:t>Report the progress to senior management and the Audit and Risk Committee</w:t>
                      </w:r>
                    </w:p>
                    <w:p w:rsidR="0023101B" w:rsidRDefault="00880FC4" w:rsidP="0023101B">
                      <w:pPr>
                        <w:pStyle w:val="ListParagraph"/>
                        <w:numPr>
                          <w:ilvl w:val="0"/>
                          <w:numId w:val="1"/>
                        </w:numPr>
                        <w:ind w:left="284"/>
                      </w:pPr>
                      <w:r>
                        <w:t>Escalate unresolved issues</w:t>
                      </w:r>
                    </w:p>
                  </w:txbxContent>
                </v:textbox>
              </v:roundrect>
            </w:pict>
          </mc:Fallback>
        </mc:AlternateContent>
      </w:r>
      <w:r w:rsidR="00880FC4" w:rsidRPr="00880FC4">
        <w:rPr>
          <w:noProof/>
          <w:sz w:val="40"/>
          <w:lang w:eastAsia="en-ZA"/>
        </w:rPr>
        <mc:AlternateContent>
          <mc:Choice Requires="wps">
            <w:drawing>
              <wp:anchor distT="0" distB="0" distL="114300" distR="114300" simplePos="0" relativeHeight="251669504" behindDoc="0" locked="0" layoutInCell="1" allowOverlap="1" wp14:anchorId="61918E68" wp14:editId="28110FAA">
                <wp:simplePos x="0" y="0"/>
                <wp:positionH relativeFrom="column">
                  <wp:posOffset>1493520</wp:posOffset>
                </wp:positionH>
                <wp:positionV relativeFrom="paragraph">
                  <wp:posOffset>648335</wp:posOffset>
                </wp:positionV>
                <wp:extent cx="553720" cy="398780"/>
                <wp:effectExtent l="0" t="19050" r="36830" b="39370"/>
                <wp:wrapNone/>
                <wp:docPr id="7" name="Right Arrow 7"/>
                <wp:cNvGraphicFramePr/>
                <a:graphic xmlns:a="http://schemas.openxmlformats.org/drawingml/2006/main">
                  <a:graphicData uri="http://schemas.microsoft.com/office/word/2010/wordprocessingShape">
                    <wps:wsp>
                      <wps:cNvSpPr/>
                      <wps:spPr>
                        <a:xfrm>
                          <a:off x="0" y="0"/>
                          <a:ext cx="553720" cy="398780"/>
                        </a:xfrm>
                        <a:prstGeom prst="right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EAE3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117.6pt;margin-top:51.05pt;width:43.6pt;height:3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" adj="13822" fillcolor="#943634 [2405]" strokecolor="#243f60 [1604]" strokeweight="2pt"/>
            </w:pict>
          </mc:Fallback>
        </mc:AlternateContent>
      </w:r>
      <w:r w:rsidR="00880FC4" w:rsidRPr="00880FC4">
        <w:rPr>
          <w:noProof/>
          <w:sz w:val="40"/>
          <w:lang w:eastAsia="en-ZA"/>
        </w:rPr>
        <mc:AlternateContent>
          <mc:Choice Requires="wps">
            <w:drawing>
              <wp:anchor distT="0" distB="0" distL="114300" distR="114300" simplePos="0" relativeHeight="251671552" behindDoc="0" locked="0" layoutInCell="1" allowOverlap="1" wp14:anchorId="3192A51B" wp14:editId="61D4C710">
                <wp:simplePos x="0" y="0"/>
                <wp:positionH relativeFrom="column">
                  <wp:posOffset>3358515</wp:posOffset>
                </wp:positionH>
                <wp:positionV relativeFrom="paragraph">
                  <wp:posOffset>645795</wp:posOffset>
                </wp:positionV>
                <wp:extent cx="553720" cy="398780"/>
                <wp:effectExtent l="0" t="19050" r="36830" b="39370"/>
                <wp:wrapNone/>
                <wp:docPr id="8" name="Right Arrow 8"/>
                <wp:cNvGraphicFramePr/>
                <a:graphic xmlns:a="http://schemas.openxmlformats.org/drawingml/2006/main">
                  <a:graphicData uri="http://schemas.microsoft.com/office/word/2010/wordprocessingShape">
                    <wps:wsp>
                      <wps:cNvSpPr/>
                      <wps:spPr>
                        <a:xfrm>
                          <a:off x="0" y="0"/>
                          <a:ext cx="553720" cy="398780"/>
                        </a:xfrm>
                        <a:prstGeom prst="right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4329D1" id="Right Arrow 8" o:spid="_x0000_s1026" type="#_x0000_t13" style="position:absolute;margin-left:264.45pt;margin-top:50.85pt;width:43.6pt;height:31.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" adj="13822" fillcolor="#943634 [2405]" strokecolor="#243f60 [1604]" strokeweight="2pt"/>
            </w:pict>
          </mc:Fallback>
        </mc:AlternateContent>
      </w:r>
      <w:r w:rsidR="00880FC4" w:rsidRPr="00880FC4">
        <w:rPr>
          <w:noProof/>
          <w:sz w:val="40"/>
          <w:lang w:eastAsia="en-ZA"/>
        </w:rPr>
        <mc:AlternateContent>
          <mc:Choice Requires="wps">
            <w:drawing>
              <wp:anchor distT="0" distB="0" distL="114300" distR="114300" simplePos="0" relativeHeight="251675648" behindDoc="0" locked="0" layoutInCell="1" allowOverlap="1" wp14:anchorId="3AE58AE0" wp14:editId="130D99F4">
                <wp:simplePos x="0" y="0"/>
                <wp:positionH relativeFrom="column">
                  <wp:posOffset>7145020</wp:posOffset>
                </wp:positionH>
                <wp:positionV relativeFrom="paragraph">
                  <wp:posOffset>646430</wp:posOffset>
                </wp:positionV>
                <wp:extent cx="553720" cy="398780"/>
                <wp:effectExtent l="0" t="19050" r="36830" b="39370"/>
                <wp:wrapNone/>
                <wp:docPr id="10" name="Right Arrow 10"/>
                <wp:cNvGraphicFramePr/>
                <a:graphic xmlns:a="http://schemas.openxmlformats.org/drawingml/2006/main">
                  <a:graphicData uri="http://schemas.microsoft.com/office/word/2010/wordprocessingShape">
                    <wps:wsp>
                      <wps:cNvSpPr/>
                      <wps:spPr>
                        <a:xfrm>
                          <a:off x="0" y="0"/>
                          <a:ext cx="553720" cy="398780"/>
                        </a:xfrm>
                        <a:prstGeom prst="right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A1361" id="Right Arrow 10" o:spid="_x0000_s1026" type="#_x0000_t13" style="position:absolute;margin-left:562.6pt;margin-top:50.9pt;width:43.6pt;height:31.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" adj="13822" fillcolor="#943634 [2405]" strokecolor="#243f60 [1604]" strokeweight="2pt"/>
            </w:pict>
          </mc:Fallback>
        </mc:AlternateContent>
      </w:r>
      <w:r w:rsidR="00880FC4" w:rsidRPr="00880FC4">
        <w:rPr>
          <w:noProof/>
          <w:sz w:val="40"/>
          <w:lang w:eastAsia="en-ZA"/>
        </w:rPr>
        <mc:AlternateContent>
          <mc:Choice Requires="wps">
            <w:drawing>
              <wp:anchor distT="0" distB="0" distL="114300" distR="114300" simplePos="0" relativeHeight="251673600" behindDoc="0" locked="0" layoutInCell="1" allowOverlap="1" wp14:anchorId="0BD7F2AC" wp14:editId="76855978">
                <wp:simplePos x="0" y="0"/>
                <wp:positionH relativeFrom="column">
                  <wp:posOffset>5251450</wp:posOffset>
                </wp:positionH>
                <wp:positionV relativeFrom="paragraph">
                  <wp:posOffset>645795</wp:posOffset>
                </wp:positionV>
                <wp:extent cx="553720" cy="398780"/>
                <wp:effectExtent l="0" t="19050" r="36830" b="39370"/>
                <wp:wrapNone/>
                <wp:docPr id="9" name="Right Arrow 9"/>
                <wp:cNvGraphicFramePr/>
                <a:graphic xmlns:a="http://schemas.openxmlformats.org/drawingml/2006/main">
                  <a:graphicData uri="http://schemas.microsoft.com/office/word/2010/wordprocessingShape">
                    <wps:wsp>
                      <wps:cNvSpPr/>
                      <wps:spPr>
                        <a:xfrm>
                          <a:off x="0" y="0"/>
                          <a:ext cx="553720" cy="398780"/>
                        </a:xfrm>
                        <a:prstGeom prst="right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12914C" id="Right Arrow 9" o:spid="_x0000_s1026" type="#_x0000_t13" style="position:absolute;margin-left:413.5pt;margin-top:50.85pt;width:43.6pt;height:31.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" adj="13822" fillcolor="#943634 [2405]" strokecolor="#243f60 [1604]" strokeweight="2pt"/>
            </w:pict>
          </mc:Fallback>
        </mc:AlternateContent>
      </w:r>
      <w:r w:rsidR="00880FC4" w:rsidRPr="00880FC4">
        <w:rPr>
          <w:noProof/>
          <w:sz w:val="40"/>
          <w:lang w:eastAsia="en-ZA"/>
        </w:rPr>
        <mc:AlternateContent>
          <mc:Choice Requires="wps">
            <w:drawing>
              <wp:anchor distT="0" distB="0" distL="114300" distR="114300" simplePos="0" relativeHeight="251668480" behindDoc="0" locked="0" layoutInCell="1" allowOverlap="1" wp14:anchorId="74C63824" wp14:editId="7364BE54">
                <wp:simplePos x="0" y="0"/>
                <wp:positionH relativeFrom="column">
                  <wp:posOffset>7443470</wp:posOffset>
                </wp:positionH>
                <wp:positionV relativeFrom="paragraph">
                  <wp:posOffset>540385</wp:posOffset>
                </wp:positionV>
                <wp:extent cx="1738630" cy="772160"/>
                <wp:effectExtent l="0" t="0" r="13970" b="27940"/>
                <wp:wrapNone/>
                <wp:docPr id="6" name="Rounded Rectangle 6"/>
                <wp:cNvGraphicFramePr/>
                <a:graphic xmlns:a="http://schemas.openxmlformats.org/drawingml/2006/main">
                  <a:graphicData uri="http://schemas.microsoft.com/office/word/2010/wordprocessingShape">
                    <wps:wsp>
                      <wps:cNvSpPr/>
                      <wps:spPr>
                        <a:xfrm>
                          <a:off x="0" y="0"/>
                          <a:ext cx="1738630" cy="7721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0EA" w:rsidRPr="00A240EA" w:rsidRDefault="00A240EA" w:rsidP="00A240EA">
                            <w:pPr>
                              <w:jc w:val="center"/>
                              <w:rPr>
                                <w:sz w:val="36"/>
                              </w:rPr>
                            </w:pPr>
                            <w:r w:rsidRPr="00A240EA">
                              <w:rPr>
                                <w:sz w:val="36"/>
                              </w:rPr>
                              <w:t>Follow-up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C63824" id="Rounded Rectangle 6" o:spid="_x0000_s1029" style="position:absolute;margin-left:586.1pt;margin-top:42.55pt;width:136.9pt;height:6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" fillcolor="#4f81bd [3204]" strokecolor="#243f60 [1604]" strokeweight="2pt">
                <v:textbox>
                  <w:txbxContent>
                    <w:p w:rsidR="00A240EA" w:rsidRPr="00A240EA" w:rsidRDefault="00A240EA" w:rsidP="00A240EA">
                      <w:pPr>
                        <w:jc w:val="center"/>
                        <w:rPr>
                          <w:sz w:val="36"/>
                        </w:rPr>
                      </w:pPr>
                      <w:r w:rsidRPr="00A240EA">
                        <w:rPr>
                          <w:sz w:val="36"/>
                        </w:rPr>
                        <w:t>Follow-up</w:t>
                      </w:r>
                    </w:p>
                  </w:txbxContent>
                </v:textbox>
              </v:roundrect>
            </w:pict>
          </mc:Fallback>
        </mc:AlternateContent>
      </w:r>
      <w:r w:rsidR="00880FC4" w:rsidRPr="00880FC4">
        <w:rPr>
          <w:noProof/>
          <w:sz w:val="40"/>
          <w:lang w:eastAsia="en-ZA"/>
        </w:rPr>
        <mc:AlternateContent>
          <mc:Choice Requires="wps">
            <w:drawing>
              <wp:anchor distT="0" distB="0" distL="114300" distR="114300" simplePos="0" relativeHeight="251666432" behindDoc="0" locked="0" layoutInCell="1" allowOverlap="1" wp14:anchorId="7AE68317" wp14:editId="783FFCD1">
                <wp:simplePos x="0" y="0"/>
                <wp:positionH relativeFrom="column">
                  <wp:posOffset>5563235</wp:posOffset>
                </wp:positionH>
                <wp:positionV relativeFrom="paragraph">
                  <wp:posOffset>540385</wp:posOffset>
                </wp:positionV>
                <wp:extent cx="1738630" cy="772160"/>
                <wp:effectExtent l="0" t="0" r="13970" b="27940"/>
                <wp:wrapNone/>
                <wp:docPr id="5" name="Rounded Rectangle 5"/>
                <wp:cNvGraphicFramePr/>
                <a:graphic xmlns:a="http://schemas.openxmlformats.org/drawingml/2006/main">
                  <a:graphicData uri="http://schemas.microsoft.com/office/word/2010/wordprocessingShape">
                    <wps:wsp>
                      <wps:cNvSpPr/>
                      <wps:spPr>
                        <a:xfrm>
                          <a:off x="0" y="0"/>
                          <a:ext cx="1738630" cy="7721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0EA" w:rsidRPr="00A240EA" w:rsidRDefault="00A240EA" w:rsidP="00A240EA">
                            <w:pPr>
                              <w:jc w:val="center"/>
                              <w:rPr>
                                <w:sz w:val="36"/>
                                <w:szCs w:val="36"/>
                              </w:rPr>
                            </w:pPr>
                            <w:r w:rsidRPr="00A240EA">
                              <w:rPr>
                                <w:sz w:val="36"/>
                                <w:szCs w:val="36"/>
                              </w:rPr>
                              <w:t>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68317" id="Rounded Rectangle 5" o:spid="_x0000_s1030" style="position:absolute;margin-left:438.05pt;margin-top:42.55pt;width:136.9pt;height:6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" fillcolor="#4f81bd [3204]" strokecolor="#243f60 [1604]" strokeweight="2pt">
                <v:textbox>
                  <w:txbxContent>
                    <w:p w:rsidR="00A240EA" w:rsidRPr="00A240EA" w:rsidRDefault="00A240EA" w:rsidP="00A240EA">
                      <w:pPr>
                        <w:jc w:val="center"/>
                        <w:rPr>
                          <w:sz w:val="36"/>
                          <w:szCs w:val="36"/>
                        </w:rPr>
                      </w:pPr>
                      <w:r w:rsidRPr="00A240EA">
                        <w:rPr>
                          <w:sz w:val="36"/>
                          <w:szCs w:val="36"/>
                        </w:rPr>
                        <w:t>Reporting</w:t>
                      </w:r>
                    </w:p>
                  </w:txbxContent>
                </v:textbox>
              </v:roundrect>
            </w:pict>
          </mc:Fallback>
        </mc:AlternateContent>
      </w:r>
      <w:r w:rsidR="00880FC4" w:rsidRPr="00880FC4">
        <w:rPr>
          <w:noProof/>
          <w:sz w:val="40"/>
          <w:lang w:eastAsia="en-ZA"/>
        </w:rPr>
        <mc:AlternateContent>
          <mc:Choice Requires="wps">
            <w:drawing>
              <wp:anchor distT="0" distB="0" distL="114300" distR="114300" simplePos="0" relativeHeight="251664384" behindDoc="0" locked="0" layoutInCell="1" allowOverlap="1" wp14:anchorId="49D2DAAE" wp14:editId="391C2FAF">
                <wp:simplePos x="0" y="0"/>
                <wp:positionH relativeFrom="column">
                  <wp:posOffset>3683000</wp:posOffset>
                </wp:positionH>
                <wp:positionV relativeFrom="paragraph">
                  <wp:posOffset>540385</wp:posOffset>
                </wp:positionV>
                <wp:extent cx="1738630" cy="772160"/>
                <wp:effectExtent l="0" t="0" r="13970" b="27940"/>
                <wp:wrapNone/>
                <wp:docPr id="4" name="Rounded Rectangle 4"/>
                <wp:cNvGraphicFramePr/>
                <a:graphic xmlns:a="http://schemas.openxmlformats.org/drawingml/2006/main">
                  <a:graphicData uri="http://schemas.microsoft.com/office/word/2010/wordprocessingShape">
                    <wps:wsp>
                      <wps:cNvSpPr/>
                      <wps:spPr>
                        <a:xfrm>
                          <a:off x="0" y="0"/>
                          <a:ext cx="1738630" cy="7721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0EA" w:rsidRPr="00A240EA" w:rsidRDefault="00A240EA" w:rsidP="00A240EA">
                            <w:pPr>
                              <w:jc w:val="center"/>
                              <w:rPr>
                                <w:sz w:val="36"/>
                              </w:rPr>
                            </w:pPr>
                            <w:r w:rsidRPr="00A240EA">
                              <w:rPr>
                                <w:sz w:val="36"/>
                              </w:rPr>
                              <w:t xml:space="preserve">Execution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2DAAE" id="Rounded Rectangle 4" o:spid="_x0000_s1031" style="position:absolute;margin-left:290pt;margin-top:42.55pt;width:136.9pt;height:6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" fillcolor="#4f81bd [3204]" strokecolor="#243f60 [1604]" strokeweight="2pt">
                <v:textbox>
                  <w:txbxContent>
                    <w:p w:rsidR="00A240EA" w:rsidRPr="00A240EA" w:rsidRDefault="00A240EA" w:rsidP="00A240EA">
                      <w:pPr>
                        <w:jc w:val="center"/>
                        <w:rPr>
                          <w:sz w:val="36"/>
                        </w:rPr>
                      </w:pPr>
                      <w:r w:rsidRPr="00A240EA">
                        <w:rPr>
                          <w:sz w:val="36"/>
                        </w:rPr>
                        <w:t xml:space="preserve">Execution </w:t>
                      </w:r>
                    </w:p>
                  </w:txbxContent>
                </v:textbox>
              </v:roundrect>
            </w:pict>
          </mc:Fallback>
        </mc:AlternateContent>
      </w:r>
      <w:r w:rsidR="00880FC4" w:rsidRPr="00880FC4">
        <w:rPr>
          <w:noProof/>
          <w:sz w:val="40"/>
          <w:lang w:eastAsia="en-ZA"/>
        </w:rPr>
        <mc:AlternateContent>
          <mc:Choice Requires="wps">
            <w:drawing>
              <wp:anchor distT="0" distB="0" distL="114300" distR="114300" simplePos="0" relativeHeight="251661312" behindDoc="0" locked="0" layoutInCell="1" allowOverlap="1" wp14:anchorId="095E2AB0" wp14:editId="7C985ACE">
                <wp:simplePos x="0" y="0"/>
                <wp:positionH relativeFrom="column">
                  <wp:posOffset>1802765</wp:posOffset>
                </wp:positionH>
                <wp:positionV relativeFrom="paragraph">
                  <wp:posOffset>540385</wp:posOffset>
                </wp:positionV>
                <wp:extent cx="1738630" cy="785495"/>
                <wp:effectExtent l="0" t="0" r="13970" b="14605"/>
                <wp:wrapNone/>
                <wp:docPr id="2" name="Rounded Rectangle 2"/>
                <wp:cNvGraphicFramePr/>
                <a:graphic xmlns:a="http://schemas.openxmlformats.org/drawingml/2006/main">
                  <a:graphicData uri="http://schemas.microsoft.com/office/word/2010/wordprocessingShape">
                    <wps:wsp>
                      <wps:cNvSpPr/>
                      <wps:spPr>
                        <a:xfrm>
                          <a:off x="0" y="0"/>
                          <a:ext cx="1738630" cy="7854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0EA" w:rsidRPr="00A240EA" w:rsidRDefault="00A240EA" w:rsidP="00A240EA">
                            <w:pPr>
                              <w:jc w:val="center"/>
                              <w:rPr>
                                <w:sz w:val="36"/>
                              </w:rPr>
                            </w:pPr>
                            <w:r w:rsidRPr="00A240EA">
                              <w:rPr>
                                <w:sz w:val="36"/>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E2AB0" id="Rounded Rectangle 2" o:spid="_x0000_s1032" style="position:absolute;margin-left:141.95pt;margin-top:42.55pt;width:136.9pt;height: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" fillcolor="#4f81bd [3204]" strokecolor="#243f60 [1604]" strokeweight="2pt">
                <v:textbox>
                  <w:txbxContent>
                    <w:p w:rsidR="00A240EA" w:rsidRPr="00A240EA" w:rsidRDefault="00A240EA" w:rsidP="00A240EA">
                      <w:pPr>
                        <w:jc w:val="center"/>
                        <w:rPr>
                          <w:sz w:val="36"/>
                        </w:rPr>
                      </w:pPr>
                      <w:r w:rsidRPr="00A240EA">
                        <w:rPr>
                          <w:sz w:val="36"/>
                        </w:rPr>
                        <w:t>Planning</w:t>
                      </w:r>
                    </w:p>
                  </w:txbxContent>
                </v:textbox>
              </v:roundrect>
            </w:pict>
          </mc:Fallback>
        </mc:AlternateContent>
      </w:r>
      <w:r w:rsidR="00880FC4" w:rsidRPr="00880FC4">
        <w:rPr>
          <w:noProof/>
          <w:sz w:val="40"/>
          <w:lang w:eastAsia="en-ZA"/>
        </w:rPr>
        <mc:AlternateContent>
          <mc:Choice Requires="wps">
            <w:drawing>
              <wp:anchor distT="0" distB="0" distL="114300" distR="114300" simplePos="0" relativeHeight="251659264" behindDoc="0" locked="0" layoutInCell="1" allowOverlap="1" wp14:anchorId="7BE08BDD" wp14:editId="7062A73A">
                <wp:simplePos x="0" y="0"/>
                <wp:positionH relativeFrom="column">
                  <wp:posOffset>-77470</wp:posOffset>
                </wp:positionH>
                <wp:positionV relativeFrom="paragraph">
                  <wp:posOffset>540385</wp:posOffset>
                </wp:positionV>
                <wp:extent cx="1738630" cy="785495"/>
                <wp:effectExtent l="0" t="0" r="13970" b="14605"/>
                <wp:wrapNone/>
                <wp:docPr id="1" name="Rounded Rectangle 1"/>
                <wp:cNvGraphicFramePr/>
                <a:graphic xmlns:a="http://schemas.openxmlformats.org/drawingml/2006/main">
                  <a:graphicData uri="http://schemas.microsoft.com/office/word/2010/wordprocessingShape">
                    <wps:wsp>
                      <wps:cNvSpPr/>
                      <wps:spPr>
                        <a:xfrm>
                          <a:off x="0" y="0"/>
                          <a:ext cx="1738630" cy="7854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0EA" w:rsidRPr="00A240EA" w:rsidRDefault="00A240EA" w:rsidP="00A240EA">
                            <w:pPr>
                              <w:jc w:val="center"/>
                              <w:rPr>
                                <w:sz w:val="36"/>
                              </w:rPr>
                            </w:pPr>
                            <w:r w:rsidRPr="00A240EA">
                              <w:rPr>
                                <w:sz w:val="36"/>
                              </w:rPr>
                              <w:t>Information gathering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08BDD" id="Rounded Rectangle 1" o:spid="_x0000_s1033" style="position:absolute;margin-left:-6.1pt;margin-top:42.55pt;width:136.9pt;height:6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" fillcolor="#4f81bd [3204]" strokecolor="#243f60 [1604]" strokeweight="2pt">
                <v:textbox>
                  <w:txbxContent>
                    <w:p w:rsidR="00A240EA" w:rsidRPr="00A240EA" w:rsidRDefault="00A240EA" w:rsidP="00A240EA">
                      <w:pPr>
                        <w:jc w:val="center"/>
                        <w:rPr>
                          <w:sz w:val="36"/>
                        </w:rPr>
                      </w:pPr>
                      <w:r w:rsidRPr="00A240EA">
                        <w:rPr>
                          <w:sz w:val="36"/>
                        </w:rPr>
                        <w:t>Information gathering</w:t>
                      </w:r>
                    </w:p>
                  </w:txbxContent>
                </v:textbox>
              </v:roundrect>
            </w:pict>
          </mc:Fallback>
        </mc:AlternateContent>
      </w:r>
      <w:r w:rsidR="00AA47B0" w:rsidRPr="00880FC4">
        <w:rPr>
          <w:noProof/>
          <w:sz w:val="40"/>
          <w:lang w:eastAsia="en-ZA"/>
        </w:rPr>
        <mc:AlternateContent>
          <mc:Choice Requires="wps">
            <w:drawing>
              <wp:anchor distT="0" distB="0" distL="114300" distR="114300" simplePos="0" relativeHeight="251681792" behindDoc="0" locked="0" layoutInCell="1" allowOverlap="1" wp14:anchorId="13B64559" wp14:editId="528F22C0">
                <wp:simplePos x="0" y="0"/>
                <wp:positionH relativeFrom="column">
                  <wp:posOffset>3683358</wp:posOffset>
                </wp:positionH>
                <wp:positionV relativeFrom="paragraph">
                  <wp:posOffset>1416676</wp:posOffset>
                </wp:positionV>
                <wp:extent cx="1738630" cy="2369713"/>
                <wp:effectExtent l="57150" t="38100" r="71120" b="88265"/>
                <wp:wrapNone/>
                <wp:docPr id="13" name="Rounded Rectangle 13"/>
                <wp:cNvGraphicFramePr/>
                <a:graphic xmlns:a="http://schemas.openxmlformats.org/drawingml/2006/main">
                  <a:graphicData uri="http://schemas.microsoft.com/office/word/2010/wordprocessingShape">
                    <wps:wsp>
                      <wps:cNvSpPr/>
                      <wps:spPr>
                        <a:xfrm>
                          <a:off x="0" y="0"/>
                          <a:ext cx="1738630" cy="236971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A47B0" w:rsidRDefault="00880FC4" w:rsidP="00AA47B0">
                            <w:pPr>
                              <w:jc w:val="center"/>
                            </w:pPr>
                            <w:r>
                              <w:t>Execution</w:t>
                            </w:r>
                          </w:p>
                          <w:p w:rsidR="00AA47B0" w:rsidRDefault="0023101B" w:rsidP="00AA47B0">
                            <w:pPr>
                              <w:pStyle w:val="ListParagraph"/>
                              <w:numPr>
                                <w:ilvl w:val="0"/>
                                <w:numId w:val="1"/>
                              </w:numPr>
                              <w:ind w:left="284"/>
                            </w:pPr>
                            <w:r>
                              <w:t>Notification of process owner and kick-off meeting</w:t>
                            </w:r>
                          </w:p>
                          <w:p w:rsidR="0023101B" w:rsidRDefault="0023101B" w:rsidP="00AA47B0">
                            <w:pPr>
                              <w:pStyle w:val="ListParagraph"/>
                              <w:numPr>
                                <w:ilvl w:val="0"/>
                                <w:numId w:val="1"/>
                              </w:numPr>
                              <w:ind w:left="284"/>
                            </w:pPr>
                            <w:r>
                              <w:t>Project planning</w:t>
                            </w:r>
                          </w:p>
                          <w:p w:rsidR="0023101B" w:rsidRDefault="0023101B" w:rsidP="00AA47B0">
                            <w:pPr>
                              <w:pStyle w:val="ListParagraph"/>
                              <w:numPr>
                                <w:ilvl w:val="0"/>
                                <w:numId w:val="1"/>
                              </w:numPr>
                              <w:ind w:left="284"/>
                            </w:pPr>
                            <w:r>
                              <w:t>Process description and audit programme creation</w:t>
                            </w:r>
                          </w:p>
                          <w:p w:rsidR="0023101B" w:rsidRDefault="0023101B" w:rsidP="0023101B">
                            <w:pPr>
                              <w:pStyle w:val="ListParagraph"/>
                              <w:numPr>
                                <w:ilvl w:val="0"/>
                                <w:numId w:val="1"/>
                              </w:numPr>
                              <w:ind w:left="284"/>
                            </w:pPr>
                            <w:r>
                              <w:t>Testing and documenting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64559" id="Rounded Rectangle 13" o:spid="_x0000_s1034" style="position:absolute;margin-left:290.05pt;margin-top:111.55pt;width:136.9pt;height:186.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" fillcolor="#a7bfde [1620]" strokecolor="#4579b8 [3044]">
                <v:fill color2="#e4ecf5 [500]" rotate="t" angle="180" colors="0 #a3c4ff;22938f #bfd5ff;1 #e5eeff" focus="100%" type="gradient"/>
                <v:shadow on="t" color="black" opacity="24903f" origin=",.5" offset="0,.55556mm"/>
                <v:textbox>
                  <w:txbxContent>
                    <w:p w:rsidR="00AA47B0" w:rsidRDefault="00880FC4" w:rsidP="00AA47B0">
                      <w:pPr>
                        <w:jc w:val="center"/>
                      </w:pPr>
                      <w:r>
                        <w:t>Execution</w:t>
                      </w:r>
                    </w:p>
                    <w:p w:rsidR="00AA47B0" w:rsidRDefault="0023101B" w:rsidP="00AA47B0">
                      <w:pPr>
                        <w:pStyle w:val="ListParagraph"/>
                        <w:numPr>
                          <w:ilvl w:val="0"/>
                          <w:numId w:val="1"/>
                        </w:numPr>
                        <w:ind w:left="284"/>
                      </w:pPr>
                      <w:r>
                        <w:t>Notification of process owner and kick-off meeting</w:t>
                      </w:r>
                    </w:p>
                    <w:p w:rsidR="0023101B" w:rsidRDefault="0023101B" w:rsidP="00AA47B0">
                      <w:pPr>
                        <w:pStyle w:val="ListParagraph"/>
                        <w:numPr>
                          <w:ilvl w:val="0"/>
                          <w:numId w:val="1"/>
                        </w:numPr>
                        <w:ind w:left="284"/>
                      </w:pPr>
                      <w:r>
                        <w:t>Project planning</w:t>
                      </w:r>
                    </w:p>
                    <w:p w:rsidR="0023101B" w:rsidRDefault="0023101B" w:rsidP="00AA47B0">
                      <w:pPr>
                        <w:pStyle w:val="ListParagraph"/>
                        <w:numPr>
                          <w:ilvl w:val="0"/>
                          <w:numId w:val="1"/>
                        </w:numPr>
                        <w:ind w:left="284"/>
                      </w:pPr>
                      <w:r>
                        <w:t>Process description and audit programme creation</w:t>
                      </w:r>
                    </w:p>
                    <w:p w:rsidR="0023101B" w:rsidRDefault="0023101B" w:rsidP="0023101B">
                      <w:pPr>
                        <w:pStyle w:val="ListParagraph"/>
                        <w:numPr>
                          <w:ilvl w:val="0"/>
                          <w:numId w:val="1"/>
                        </w:numPr>
                        <w:ind w:left="284"/>
                      </w:pPr>
                      <w:r>
                        <w:t>Testing and documenting</w:t>
                      </w:r>
                    </w:p>
                  </w:txbxContent>
                </v:textbox>
              </v:roundrect>
            </w:pict>
          </mc:Fallback>
        </mc:AlternateContent>
      </w:r>
      <w:r w:rsidR="00AA47B0" w:rsidRPr="00880FC4">
        <w:rPr>
          <w:noProof/>
          <w:sz w:val="40"/>
          <w:lang w:eastAsia="en-ZA"/>
        </w:rPr>
        <mc:AlternateContent>
          <mc:Choice Requires="wps">
            <w:drawing>
              <wp:anchor distT="0" distB="0" distL="114300" distR="114300" simplePos="0" relativeHeight="251679744" behindDoc="0" locked="0" layoutInCell="1" allowOverlap="1" wp14:anchorId="5834FB29" wp14:editId="039444D1">
                <wp:simplePos x="0" y="0"/>
                <wp:positionH relativeFrom="column">
                  <wp:posOffset>1802765</wp:posOffset>
                </wp:positionH>
                <wp:positionV relativeFrom="paragraph">
                  <wp:posOffset>1428750</wp:posOffset>
                </wp:positionV>
                <wp:extent cx="1738630" cy="3155315"/>
                <wp:effectExtent l="57150" t="38100" r="71120" b="102235"/>
                <wp:wrapNone/>
                <wp:docPr id="12" name="Rounded Rectangle 12"/>
                <wp:cNvGraphicFramePr/>
                <a:graphic xmlns:a="http://schemas.openxmlformats.org/drawingml/2006/main">
                  <a:graphicData uri="http://schemas.microsoft.com/office/word/2010/wordprocessingShape">
                    <wps:wsp>
                      <wps:cNvSpPr/>
                      <wps:spPr>
                        <a:xfrm>
                          <a:off x="0" y="0"/>
                          <a:ext cx="1738630" cy="31553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240EA" w:rsidRDefault="00A240EA" w:rsidP="00A240EA">
                            <w:pPr>
                              <w:jc w:val="center"/>
                            </w:pPr>
                            <w:r>
                              <w:t>Plan development</w:t>
                            </w:r>
                          </w:p>
                          <w:p w:rsidR="00A240EA" w:rsidRDefault="00A240EA" w:rsidP="00A240EA">
                            <w:pPr>
                              <w:pStyle w:val="ListParagraph"/>
                              <w:numPr>
                                <w:ilvl w:val="0"/>
                                <w:numId w:val="1"/>
                              </w:numPr>
                              <w:ind w:left="284"/>
                            </w:pPr>
                            <w:r>
                              <w:t>Determine processes and projects</w:t>
                            </w:r>
                          </w:p>
                          <w:p w:rsidR="00A240EA" w:rsidRDefault="00AA47B0" w:rsidP="00A240EA">
                            <w:pPr>
                              <w:pStyle w:val="ListParagraph"/>
                              <w:numPr>
                                <w:ilvl w:val="0"/>
                                <w:numId w:val="1"/>
                              </w:numPr>
                              <w:ind w:left="284"/>
                            </w:pPr>
                            <w:r>
                              <w:t>Utilise risk assessment results</w:t>
                            </w:r>
                            <w:r w:rsidR="00A240EA">
                              <w:t xml:space="preserve"> </w:t>
                            </w:r>
                          </w:p>
                          <w:p w:rsidR="00A240EA" w:rsidRDefault="00A240EA" w:rsidP="00A240EA">
                            <w:pPr>
                              <w:pStyle w:val="ListParagraph"/>
                              <w:numPr>
                                <w:ilvl w:val="0"/>
                                <w:numId w:val="1"/>
                              </w:numPr>
                              <w:ind w:left="284"/>
                            </w:pPr>
                            <w:r>
                              <w:t>Determine resources and timing</w:t>
                            </w:r>
                          </w:p>
                          <w:p w:rsidR="00A240EA" w:rsidRDefault="00A240EA" w:rsidP="00A240EA">
                            <w:pPr>
                              <w:pStyle w:val="ListParagraph"/>
                              <w:numPr>
                                <w:ilvl w:val="0"/>
                                <w:numId w:val="1"/>
                              </w:numPr>
                              <w:ind w:left="284"/>
                            </w:pPr>
                            <w:r>
                              <w:t>Develop and draft the plan</w:t>
                            </w:r>
                          </w:p>
                          <w:p w:rsidR="00A240EA" w:rsidRDefault="00A240EA" w:rsidP="00A240EA">
                            <w:pPr>
                              <w:pStyle w:val="ListParagraph"/>
                              <w:numPr>
                                <w:ilvl w:val="0"/>
                                <w:numId w:val="1"/>
                              </w:numPr>
                              <w:ind w:left="284"/>
                            </w:pPr>
                            <w:r>
                              <w:t xml:space="preserve">Obtain audit Committee approval </w:t>
                            </w:r>
                          </w:p>
                          <w:p w:rsidR="00A240EA" w:rsidRDefault="00A240EA" w:rsidP="00A240EA">
                            <w:pPr>
                              <w:pStyle w:val="ListParagraph"/>
                              <w:numPr>
                                <w:ilvl w:val="0"/>
                                <w:numId w:val="1"/>
                              </w:numPr>
                              <w:ind w:left="284"/>
                            </w:pPr>
                            <w:r>
                              <w:t>Maintain and update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4FB29" id="Rounded Rectangle 12" o:spid="_x0000_s1035" style="position:absolute;margin-left:141.95pt;margin-top:112.5pt;width:136.9pt;height:24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rsidR="00A240EA" w:rsidRDefault="00A240EA" w:rsidP="00A240EA">
                      <w:pPr>
                        <w:jc w:val="center"/>
                      </w:pPr>
                      <w:r>
                        <w:t>Plan development</w:t>
                      </w:r>
                    </w:p>
                    <w:p w:rsidR="00A240EA" w:rsidRDefault="00A240EA" w:rsidP="00A240EA">
                      <w:pPr>
                        <w:pStyle w:val="ListParagraph"/>
                        <w:numPr>
                          <w:ilvl w:val="0"/>
                          <w:numId w:val="1"/>
                        </w:numPr>
                        <w:ind w:left="284"/>
                      </w:pPr>
                      <w:r>
                        <w:t>Determine processes and projects</w:t>
                      </w:r>
                    </w:p>
                    <w:p w:rsidR="00A240EA" w:rsidRDefault="00AA47B0" w:rsidP="00A240EA">
                      <w:pPr>
                        <w:pStyle w:val="ListParagraph"/>
                        <w:numPr>
                          <w:ilvl w:val="0"/>
                          <w:numId w:val="1"/>
                        </w:numPr>
                        <w:ind w:left="284"/>
                      </w:pPr>
                      <w:r>
                        <w:t>Utilise risk assessment results</w:t>
                      </w:r>
                      <w:r w:rsidR="00A240EA">
                        <w:t xml:space="preserve"> </w:t>
                      </w:r>
                    </w:p>
                    <w:p w:rsidR="00A240EA" w:rsidRDefault="00A240EA" w:rsidP="00A240EA">
                      <w:pPr>
                        <w:pStyle w:val="ListParagraph"/>
                        <w:numPr>
                          <w:ilvl w:val="0"/>
                          <w:numId w:val="1"/>
                        </w:numPr>
                        <w:ind w:left="284"/>
                      </w:pPr>
                      <w:r>
                        <w:t>Determine resources and timing</w:t>
                      </w:r>
                    </w:p>
                    <w:p w:rsidR="00A240EA" w:rsidRDefault="00A240EA" w:rsidP="00A240EA">
                      <w:pPr>
                        <w:pStyle w:val="ListParagraph"/>
                        <w:numPr>
                          <w:ilvl w:val="0"/>
                          <w:numId w:val="1"/>
                        </w:numPr>
                        <w:ind w:left="284"/>
                      </w:pPr>
                      <w:r>
                        <w:t>Develop and draft the plan</w:t>
                      </w:r>
                    </w:p>
                    <w:p w:rsidR="00A240EA" w:rsidRDefault="00A240EA" w:rsidP="00A240EA">
                      <w:pPr>
                        <w:pStyle w:val="ListParagraph"/>
                        <w:numPr>
                          <w:ilvl w:val="0"/>
                          <w:numId w:val="1"/>
                        </w:numPr>
                        <w:ind w:left="284"/>
                      </w:pPr>
                      <w:r>
                        <w:t xml:space="preserve">Obtain audit Committee approval </w:t>
                      </w:r>
                    </w:p>
                    <w:p w:rsidR="00A240EA" w:rsidRDefault="00A240EA" w:rsidP="00A240EA">
                      <w:pPr>
                        <w:pStyle w:val="ListParagraph"/>
                        <w:numPr>
                          <w:ilvl w:val="0"/>
                          <w:numId w:val="1"/>
                        </w:numPr>
                        <w:ind w:left="284"/>
                      </w:pPr>
                      <w:r>
                        <w:t>Maintain and update plan</w:t>
                      </w:r>
                    </w:p>
                  </w:txbxContent>
                </v:textbox>
              </v:roundrect>
            </w:pict>
          </mc:Fallback>
        </mc:AlternateContent>
      </w:r>
      <w:r w:rsidR="00A240EA" w:rsidRPr="00880FC4">
        <w:rPr>
          <w:noProof/>
          <w:sz w:val="40"/>
          <w:lang w:eastAsia="en-ZA"/>
        </w:rPr>
        <mc:AlternateContent>
          <mc:Choice Requires="wps">
            <w:drawing>
              <wp:anchor distT="0" distB="0" distL="114300" distR="114300" simplePos="0" relativeHeight="251662336" behindDoc="0" locked="0" layoutInCell="1" allowOverlap="1" wp14:anchorId="6A20AF22" wp14:editId="02EBA7D0">
                <wp:simplePos x="0" y="0"/>
                <wp:positionH relativeFrom="column">
                  <wp:posOffset>-76835</wp:posOffset>
                </wp:positionH>
                <wp:positionV relativeFrom="paragraph">
                  <wp:posOffset>1426666</wp:posOffset>
                </wp:positionV>
                <wp:extent cx="1738630" cy="2472690"/>
                <wp:effectExtent l="57150" t="38100" r="71120" b="99060"/>
                <wp:wrapNone/>
                <wp:docPr id="3" name="Rounded Rectangle 3"/>
                <wp:cNvGraphicFramePr/>
                <a:graphic xmlns:a="http://schemas.openxmlformats.org/drawingml/2006/main">
                  <a:graphicData uri="http://schemas.microsoft.com/office/word/2010/wordprocessingShape">
                    <wps:wsp>
                      <wps:cNvSpPr/>
                      <wps:spPr>
                        <a:xfrm>
                          <a:off x="0" y="0"/>
                          <a:ext cx="1738630" cy="247269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240EA" w:rsidRDefault="00A240EA" w:rsidP="00A240EA">
                            <w:pPr>
                              <w:jc w:val="center"/>
                            </w:pPr>
                            <w:r>
                              <w:t xml:space="preserve">Overview of the Organisation </w:t>
                            </w:r>
                          </w:p>
                          <w:p w:rsidR="00A240EA" w:rsidRDefault="00A240EA" w:rsidP="00A240EA">
                            <w:pPr>
                              <w:pStyle w:val="ListParagraph"/>
                              <w:numPr>
                                <w:ilvl w:val="0"/>
                                <w:numId w:val="1"/>
                              </w:numPr>
                              <w:ind w:left="284"/>
                            </w:pPr>
                            <w:r>
                              <w:t>Gather and analyse industry information</w:t>
                            </w:r>
                          </w:p>
                          <w:p w:rsidR="00A240EA" w:rsidRDefault="00A240EA" w:rsidP="00A240EA">
                            <w:pPr>
                              <w:pStyle w:val="ListParagraph"/>
                              <w:numPr>
                                <w:ilvl w:val="0"/>
                                <w:numId w:val="1"/>
                              </w:numPr>
                              <w:ind w:left="284"/>
                            </w:pPr>
                            <w:r>
                              <w:t>Identify strategies, objectives and processes</w:t>
                            </w:r>
                          </w:p>
                          <w:p w:rsidR="00A240EA" w:rsidRDefault="00A240EA" w:rsidP="00A240EA">
                            <w:pPr>
                              <w:pStyle w:val="ListParagraph"/>
                              <w:numPr>
                                <w:ilvl w:val="0"/>
                                <w:numId w:val="1"/>
                              </w:numPr>
                              <w:ind w:left="284"/>
                            </w:pPr>
                            <w:r>
                              <w:t>Determine legislative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0AF22" id="Rounded Rectangle 3" o:spid="_x0000_s1036" style="position:absolute;margin-left:-6.05pt;margin-top:112.35pt;width:136.9pt;height:19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A240EA" w:rsidRDefault="00A240EA" w:rsidP="00A240EA">
                      <w:pPr>
                        <w:jc w:val="center"/>
                      </w:pPr>
                      <w:r>
                        <w:t xml:space="preserve">Overview of the Organisation </w:t>
                      </w:r>
                    </w:p>
                    <w:p w:rsidR="00A240EA" w:rsidRDefault="00A240EA" w:rsidP="00A240EA">
                      <w:pPr>
                        <w:pStyle w:val="ListParagraph"/>
                        <w:numPr>
                          <w:ilvl w:val="0"/>
                          <w:numId w:val="1"/>
                        </w:numPr>
                        <w:ind w:left="284"/>
                      </w:pPr>
                      <w:r>
                        <w:t>Gather and analyse industry information</w:t>
                      </w:r>
                    </w:p>
                    <w:p w:rsidR="00A240EA" w:rsidRDefault="00A240EA" w:rsidP="00A240EA">
                      <w:pPr>
                        <w:pStyle w:val="ListParagraph"/>
                        <w:numPr>
                          <w:ilvl w:val="0"/>
                          <w:numId w:val="1"/>
                        </w:numPr>
                        <w:ind w:left="284"/>
                      </w:pPr>
                      <w:r>
                        <w:t>Identify strategies, objectives and processes</w:t>
                      </w:r>
                    </w:p>
                    <w:p w:rsidR="00A240EA" w:rsidRDefault="00A240EA" w:rsidP="00A240EA">
                      <w:pPr>
                        <w:pStyle w:val="ListParagraph"/>
                        <w:numPr>
                          <w:ilvl w:val="0"/>
                          <w:numId w:val="1"/>
                        </w:numPr>
                        <w:ind w:left="284"/>
                      </w:pPr>
                      <w:r>
                        <w:t>Determine legislative requirements</w:t>
                      </w:r>
                    </w:p>
                  </w:txbxContent>
                </v:textbox>
              </v:roundrect>
            </w:pict>
          </mc:Fallback>
        </mc:AlternateContent>
      </w:r>
      <w:r w:rsidR="00A240EA" w:rsidRPr="00880FC4">
        <w:rPr>
          <w:noProof/>
          <w:sz w:val="40"/>
          <w:lang w:eastAsia="en-ZA"/>
        </w:rPr>
        <mc:AlternateContent>
          <mc:Choice Requires="wps">
            <w:drawing>
              <wp:anchor distT="0" distB="0" distL="114300" distR="114300" simplePos="0" relativeHeight="251677696" behindDoc="0" locked="0" layoutInCell="1" allowOverlap="1" wp14:anchorId="22B4BFB1" wp14:editId="0B2AB20F">
                <wp:simplePos x="0" y="0"/>
                <wp:positionH relativeFrom="column">
                  <wp:posOffset>-64394</wp:posOffset>
                </wp:positionH>
                <wp:positionV relativeFrom="paragraph">
                  <wp:posOffset>4005330</wp:posOffset>
                </wp:positionV>
                <wp:extent cx="1738630" cy="2137893"/>
                <wp:effectExtent l="57150" t="38100" r="71120" b="91440"/>
                <wp:wrapNone/>
                <wp:docPr id="11" name="Rounded Rectangle 11"/>
                <wp:cNvGraphicFramePr/>
                <a:graphic xmlns:a="http://schemas.openxmlformats.org/drawingml/2006/main">
                  <a:graphicData uri="http://schemas.microsoft.com/office/word/2010/wordprocessingShape">
                    <wps:wsp>
                      <wps:cNvSpPr/>
                      <wps:spPr>
                        <a:xfrm>
                          <a:off x="0" y="0"/>
                          <a:ext cx="1738630" cy="2137893"/>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240EA" w:rsidRDefault="0023101B" w:rsidP="00A240EA">
                            <w:pPr>
                              <w:jc w:val="center"/>
                            </w:pPr>
                            <w:r>
                              <w:t>Enterprise Risk A</w:t>
                            </w:r>
                            <w:r w:rsidR="00A240EA">
                              <w:t>ssessment</w:t>
                            </w:r>
                          </w:p>
                          <w:p w:rsidR="00A240EA" w:rsidRDefault="00A240EA" w:rsidP="00A240EA">
                            <w:pPr>
                              <w:pStyle w:val="ListParagraph"/>
                              <w:numPr>
                                <w:ilvl w:val="0"/>
                                <w:numId w:val="1"/>
                              </w:numPr>
                              <w:ind w:left="284"/>
                            </w:pPr>
                            <w:r>
                              <w:t>Identify high risk areas</w:t>
                            </w:r>
                          </w:p>
                          <w:p w:rsidR="00A240EA" w:rsidRDefault="00A240EA" w:rsidP="00A240EA">
                            <w:pPr>
                              <w:pStyle w:val="ListParagraph"/>
                              <w:numPr>
                                <w:ilvl w:val="0"/>
                                <w:numId w:val="1"/>
                              </w:numPr>
                              <w:ind w:left="284"/>
                            </w:pPr>
                            <w:r>
                              <w:t>Analyse and evaluate the risk information</w:t>
                            </w:r>
                          </w:p>
                          <w:p w:rsidR="00A240EA" w:rsidRDefault="00A240EA" w:rsidP="00A240EA">
                            <w:pPr>
                              <w:pStyle w:val="ListParagraph"/>
                              <w:numPr>
                                <w:ilvl w:val="0"/>
                                <w:numId w:val="1"/>
                              </w:numPr>
                              <w:ind w:left="284"/>
                            </w:pPr>
                            <w:r>
                              <w:t>Determine areas to be audited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4BFB1" id="Rounded Rectangle 11" o:spid="_x0000_s1037" style="position:absolute;margin-left:-5.05pt;margin-top:315.4pt;width:136.9pt;height:16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A240EA" w:rsidRDefault="0023101B" w:rsidP="00A240EA">
                      <w:pPr>
                        <w:jc w:val="center"/>
                      </w:pPr>
                      <w:r>
                        <w:t>Enterprise Risk A</w:t>
                      </w:r>
                      <w:r w:rsidR="00A240EA">
                        <w:t>ssessment</w:t>
                      </w:r>
                    </w:p>
                    <w:p w:rsidR="00A240EA" w:rsidRDefault="00A240EA" w:rsidP="00A240EA">
                      <w:pPr>
                        <w:pStyle w:val="ListParagraph"/>
                        <w:numPr>
                          <w:ilvl w:val="0"/>
                          <w:numId w:val="1"/>
                        </w:numPr>
                        <w:ind w:left="284"/>
                      </w:pPr>
                      <w:r>
                        <w:t>Identify high risk areas</w:t>
                      </w:r>
                    </w:p>
                    <w:p w:rsidR="00A240EA" w:rsidRDefault="00A240EA" w:rsidP="00A240EA">
                      <w:pPr>
                        <w:pStyle w:val="ListParagraph"/>
                        <w:numPr>
                          <w:ilvl w:val="0"/>
                          <w:numId w:val="1"/>
                        </w:numPr>
                        <w:ind w:left="284"/>
                      </w:pPr>
                      <w:r>
                        <w:t>Analyse and evaluate the risk information</w:t>
                      </w:r>
                    </w:p>
                    <w:p w:rsidR="00A240EA" w:rsidRDefault="00A240EA" w:rsidP="00A240EA">
                      <w:pPr>
                        <w:pStyle w:val="ListParagraph"/>
                        <w:numPr>
                          <w:ilvl w:val="0"/>
                          <w:numId w:val="1"/>
                        </w:numPr>
                        <w:ind w:left="284"/>
                      </w:pPr>
                      <w:r>
                        <w:t>Determine areas to be audited</w:t>
                      </w:r>
                    </w:p>
                  </w:txbxContent>
                </v:textbox>
              </v:roundrect>
            </w:pict>
          </mc:Fallback>
        </mc:AlternateContent>
      </w:r>
      <w:r w:rsidR="00880FC4" w:rsidRPr="00880FC4">
        <w:rPr>
          <w:sz w:val="40"/>
        </w:rPr>
        <w:t>NBI Internal Audit Methodology</w:t>
      </w:r>
    </w:p>
    <w:p w:rsidR="00EA4C69" w:rsidRDefault="00EA4C69">
      <w:pPr>
        <w:rPr>
          <w:sz w:val="40"/>
        </w:rPr>
      </w:pPr>
      <w:r>
        <w:rPr>
          <w:sz w:val="40"/>
        </w:rPr>
        <w:br w:type="page"/>
      </w:r>
    </w:p>
    <w:p w:rsidR="001878BF" w:rsidRDefault="00EA4C69">
      <w:pPr>
        <w:rPr>
          <w:sz w:val="40"/>
        </w:rPr>
      </w:pPr>
      <w:r w:rsidRPr="00EA4C69">
        <w:rPr>
          <w:sz w:val="40"/>
        </w:rPr>
        <w:lastRenderedPageBreak/>
        <w:t>Internal Audit Execution</w:t>
      </w:r>
    </w:p>
    <w:p w:rsidR="00EA4C69" w:rsidRDefault="005B299C">
      <w:pPr>
        <w:rPr>
          <w:sz w:val="24"/>
        </w:rPr>
      </w:pPr>
      <w:r>
        <w:rPr>
          <w:noProof/>
          <w:sz w:val="24"/>
          <w:lang w:eastAsia="en-ZA"/>
        </w:rPr>
        <mc:AlternateContent>
          <mc:Choice Requires="wps">
            <w:drawing>
              <wp:anchor distT="0" distB="0" distL="114300" distR="114300" simplePos="0" relativeHeight="251688960" behindDoc="0" locked="0" layoutInCell="1" allowOverlap="1" wp14:anchorId="260AAA9D" wp14:editId="02400249">
                <wp:simplePos x="0" y="0"/>
                <wp:positionH relativeFrom="column">
                  <wp:posOffset>-51435</wp:posOffset>
                </wp:positionH>
                <wp:positionV relativeFrom="paragraph">
                  <wp:posOffset>39024</wp:posOffset>
                </wp:positionV>
                <wp:extent cx="9169400" cy="1274445"/>
                <wp:effectExtent l="0" t="0" r="12700" b="20955"/>
                <wp:wrapNone/>
                <wp:docPr id="17" name="Rounded Rectangle 17"/>
                <wp:cNvGraphicFramePr/>
                <a:graphic xmlns:a="http://schemas.openxmlformats.org/drawingml/2006/main">
                  <a:graphicData uri="http://schemas.microsoft.com/office/word/2010/wordprocessingShape">
                    <wps:wsp>
                      <wps:cNvSpPr/>
                      <wps:spPr>
                        <a:xfrm>
                          <a:off x="0" y="0"/>
                          <a:ext cx="9169400" cy="12744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4C69" w:rsidRPr="00C34B4E" w:rsidRDefault="00EA4C69" w:rsidP="00C34B4E">
                            <w:pPr>
                              <w:pStyle w:val="ListParagraph"/>
                              <w:numPr>
                                <w:ilvl w:val="0"/>
                                <w:numId w:val="11"/>
                              </w:numPr>
                              <w:rPr>
                                <w:sz w:val="28"/>
                              </w:rPr>
                            </w:pPr>
                            <w:r>
                              <w:rPr>
                                <w:sz w:val="28"/>
                              </w:rPr>
                              <w:t>Notification of process owner and Kick-off meeting</w:t>
                            </w:r>
                          </w:p>
                          <w:p w:rsidR="00EA4C69" w:rsidRPr="00EA4C69" w:rsidRDefault="00EA4C69" w:rsidP="00EA4C69">
                            <w:pPr>
                              <w:pStyle w:val="ListParagraph"/>
                              <w:numPr>
                                <w:ilvl w:val="0"/>
                                <w:numId w:val="1"/>
                              </w:numPr>
                              <w:tabs>
                                <w:tab w:val="left" w:pos="426"/>
                              </w:tabs>
                              <w:ind w:left="993"/>
                            </w:pPr>
                            <w:r w:rsidRPr="00EA4C69">
                              <w:t>Review of high-level audit objectives and scope.</w:t>
                            </w:r>
                          </w:p>
                          <w:p w:rsidR="00EA4C69" w:rsidRPr="00EA4C69" w:rsidRDefault="00EA4C69" w:rsidP="00EA4C69">
                            <w:pPr>
                              <w:pStyle w:val="ListParagraph"/>
                              <w:numPr>
                                <w:ilvl w:val="0"/>
                                <w:numId w:val="1"/>
                              </w:numPr>
                              <w:tabs>
                                <w:tab w:val="left" w:pos="426"/>
                              </w:tabs>
                              <w:ind w:left="993"/>
                            </w:pPr>
                            <w:r w:rsidRPr="00EA4C69">
                              <w:t>Audit process and time line.</w:t>
                            </w:r>
                          </w:p>
                          <w:p w:rsidR="00F007A6" w:rsidRDefault="00EA4C69" w:rsidP="00F007A6">
                            <w:pPr>
                              <w:pStyle w:val="ListParagraph"/>
                              <w:numPr>
                                <w:ilvl w:val="0"/>
                                <w:numId w:val="1"/>
                              </w:numPr>
                              <w:tabs>
                                <w:tab w:val="left" w:pos="426"/>
                              </w:tabs>
                              <w:ind w:left="993"/>
                            </w:pPr>
                            <w:r w:rsidRPr="00EA4C69">
                              <w:t>Communications, reporting, and follow-up activities.</w:t>
                            </w:r>
                          </w:p>
                          <w:p w:rsidR="00EA4C69" w:rsidRDefault="00F007A6" w:rsidP="00F007A6">
                            <w:pPr>
                              <w:pStyle w:val="ListParagraph"/>
                              <w:numPr>
                                <w:ilvl w:val="0"/>
                                <w:numId w:val="1"/>
                              </w:numPr>
                              <w:tabs>
                                <w:tab w:val="left" w:pos="426"/>
                              </w:tabs>
                              <w:ind w:left="993"/>
                            </w:pPr>
                            <w:r>
                              <w:t>D</w:t>
                            </w:r>
                            <w:r w:rsidR="00EA4C69" w:rsidRPr="00EA4C69">
                              <w:t>iscussion of business objectives, risks, and key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0AAA9D" id="Rounded Rectangle 17" o:spid="_x0000_s1038" style="position:absolute;margin-left:-4.05pt;margin-top:3.05pt;width:722pt;height:100.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" fillcolor="#4f81bd [3204]" strokecolor="#243f60 [1604]" strokeweight="2pt">
                <v:textbox>
                  <w:txbxContent>
                    <w:p w:rsidR="00EA4C69" w:rsidRPr="00C34B4E" w:rsidRDefault="00EA4C69" w:rsidP="00C34B4E">
                      <w:pPr>
                        <w:pStyle w:val="ListParagraph"/>
                        <w:numPr>
                          <w:ilvl w:val="0"/>
                          <w:numId w:val="11"/>
                        </w:numPr>
                        <w:rPr>
                          <w:sz w:val="28"/>
                        </w:rPr>
                      </w:pPr>
                      <w:r>
                        <w:rPr>
                          <w:sz w:val="28"/>
                        </w:rPr>
                        <w:t>Notification of process owner and Kick-off meeting</w:t>
                      </w:r>
                    </w:p>
                    <w:p w:rsidR="00EA4C69" w:rsidRPr="00EA4C69" w:rsidRDefault="00EA4C69" w:rsidP="00EA4C69">
                      <w:pPr>
                        <w:pStyle w:val="ListParagraph"/>
                        <w:numPr>
                          <w:ilvl w:val="0"/>
                          <w:numId w:val="1"/>
                        </w:numPr>
                        <w:tabs>
                          <w:tab w:val="left" w:pos="426"/>
                        </w:tabs>
                        <w:ind w:left="993"/>
                      </w:pPr>
                      <w:r w:rsidRPr="00EA4C69">
                        <w:t>Review of high-level audit objectives and scope.</w:t>
                      </w:r>
                    </w:p>
                    <w:p w:rsidR="00EA4C69" w:rsidRPr="00EA4C69" w:rsidRDefault="00EA4C69" w:rsidP="00EA4C69">
                      <w:pPr>
                        <w:pStyle w:val="ListParagraph"/>
                        <w:numPr>
                          <w:ilvl w:val="0"/>
                          <w:numId w:val="1"/>
                        </w:numPr>
                        <w:tabs>
                          <w:tab w:val="left" w:pos="426"/>
                        </w:tabs>
                        <w:ind w:left="993"/>
                      </w:pPr>
                      <w:r w:rsidRPr="00EA4C69">
                        <w:t>Audit process and time line.</w:t>
                      </w:r>
                    </w:p>
                    <w:p w:rsidR="00F007A6" w:rsidRDefault="00EA4C69" w:rsidP="00F007A6">
                      <w:pPr>
                        <w:pStyle w:val="ListParagraph"/>
                        <w:numPr>
                          <w:ilvl w:val="0"/>
                          <w:numId w:val="1"/>
                        </w:numPr>
                        <w:tabs>
                          <w:tab w:val="left" w:pos="426"/>
                        </w:tabs>
                        <w:ind w:left="993"/>
                      </w:pPr>
                      <w:r w:rsidRPr="00EA4C69">
                        <w:t>Communications, reporting, and follow-up activities.</w:t>
                      </w:r>
                    </w:p>
                    <w:p w:rsidR="00EA4C69" w:rsidRDefault="00F007A6" w:rsidP="00F007A6">
                      <w:pPr>
                        <w:pStyle w:val="ListParagraph"/>
                        <w:numPr>
                          <w:ilvl w:val="0"/>
                          <w:numId w:val="1"/>
                        </w:numPr>
                        <w:tabs>
                          <w:tab w:val="left" w:pos="426"/>
                        </w:tabs>
                        <w:ind w:left="993"/>
                      </w:pPr>
                      <w:r>
                        <w:t>D</w:t>
                      </w:r>
                      <w:r w:rsidR="00EA4C69" w:rsidRPr="00EA4C69">
                        <w:t>iscussion of business objectives, risks, and key activities</w:t>
                      </w:r>
                    </w:p>
                  </w:txbxContent>
                </v:textbox>
              </v:roundrect>
            </w:pict>
          </mc:Fallback>
        </mc:AlternateContent>
      </w:r>
      <w:r w:rsidR="00AC62B0">
        <w:rPr>
          <w:noProof/>
          <w:sz w:val="24"/>
          <w:lang w:eastAsia="en-ZA"/>
        </w:rPr>
        <mc:AlternateContent>
          <mc:Choice Requires="wps">
            <w:drawing>
              <wp:anchor distT="0" distB="0" distL="114300" distR="114300" simplePos="0" relativeHeight="251695104" behindDoc="0" locked="0" layoutInCell="1" allowOverlap="1" wp14:anchorId="3510C2E8" wp14:editId="5F121F76">
                <wp:simplePos x="0" y="0"/>
                <wp:positionH relativeFrom="column">
                  <wp:posOffset>-55418</wp:posOffset>
                </wp:positionH>
                <wp:positionV relativeFrom="paragraph">
                  <wp:posOffset>4134658</wp:posOffset>
                </wp:positionV>
                <wp:extent cx="9169757" cy="1237673"/>
                <wp:effectExtent l="0" t="0" r="12700" b="19685"/>
                <wp:wrapNone/>
                <wp:docPr id="20" name="Rounded Rectangle 20"/>
                <wp:cNvGraphicFramePr/>
                <a:graphic xmlns:a="http://schemas.openxmlformats.org/drawingml/2006/main">
                  <a:graphicData uri="http://schemas.microsoft.com/office/word/2010/wordprocessingShape">
                    <wps:wsp>
                      <wps:cNvSpPr/>
                      <wps:spPr>
                        <a:xfrm>
                          <a:off x="0" y="0"/>
                          <a:ext cx="9169757" cy="123767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C62B0" w:rsidRPr="00C34B4E" w:rsidRDefault="00AC62B0" w:rsidP="00C34B4E">
                            <w:pPr>
                              <w:pStyle w:val="ListParagraph"/>
                              <w:numPr>
                                <w:ilvl w:val="0"/>
                                <w:numId w:val="8"/>
                              </w:numPr>
                              <w:rPr>
                                <w:sz w:val="28"/>
                              </w:rPr>
                            </w:pPr>
                            <w:r>
                              <w:rPr>
                                <w:sz w:val="28"/>
                              </w:rPr>
                              <w:t>Testing and documenting</w:t>
                            </w:r>
                          </w:p>
                          <w:p w:rsidR="00AC62B0" w:rsidRDefault="00AC62B0" w:rsidP="00AC62B0">
                            <w:pPr>
                              <w:pStyle w:val="ListParagraph"/>
                              <w:numPr>
                                <w:ilvl w:val="0"/>
                                <w:numId w:val="1"/>
                              </w:numPr>
                              <w:tabs>
                                <w:tab w:val="left" w:pos="426"/>
                              </w:tabs>
                              <w:ind w:left="993"/>
                            </w:pPr>
                            <w:r>
                              <w:t>Create working papers based on the audit programme</w:t>
                            </w:r>
                          </w:p>
                          <w:p w:rsidR="00AC62B0" w:rsidRDefault="00AC62B0" w:rsidP="00AC62B0">
                            <w:pPr>
                              <w:pStyle w:val="ListParagraph"/>
                              <w:numPr>
                                <w:ilvl w:val="0"/>
                                <w:numId w:val="1"/>
                              </w:numPr>
                              <w:tabs>
                                <w:tab w:val="left" w:pos="426"/>
                              </w:tabs>
                              <w:ind w:left="993"/>
                            </w:pPr>
                            <w:r>
                              <w:t>Determine the population, testing quantity and the source documents to be used.</w:t>
                            </w:r>
                          </w:p>
                          <w:p w:rsidR="00AC62B0" w:rsidRDefault="00AC62B0" w:rsidP="00AC62B0">
                            <w:pPr>
                              <w:pStyle w:val="ListParagraph"/>
                              <w:numPr>
                                <w:ilvl w:val="0"/>
                                <w:numId w:val="1"/>
                              </w:numPr>
                              <w:tabs>
                                <w:tab w:val="left" w:pos="426"/>
                              </w:tabs>
                              <w:ind w:left="993"/>
                            </w:pPr>
                            <w:r>
                              <w:t>Test the design and operating effectiveness of internal controls, including financial, operational and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10C2E8" id="Rounded Rectangle 20" o:spid="_x0000_s1039" style="position:absolute;margin-left:-4.35pt;margin-top:325.55pt;width:722.05pt;height:97.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" fillcolor="#4f81bd [3204]" strokecolor="#243f60 [1604]" strokeweight="2pt">
                <v:textbox>
                  <w:txbxContent>
                    <w:p w:rsidR="00AC62B0" w:rsidRPr="00C34B4E" w:rsidRDefault="00AC62B0" w:rsidP="00C34B4E">
                      <w:pPr>
                        <w:pStyle w:val="ListParagraph"/>
                        <w:numPr>
                          <w:ilvl w:val="0"/>
                          <w:numId w:val="8"/>
                        </w:numPr>
                        <w:rPr>
                          <w:sz w:val="28"/>
                        </w:rPr>
                      </w:pPr>
                      <w:r>
                        <w:rPr>
                          <w:sz w:val="28"/>
                        </w:rPr>
                        <w:t>Testing and documenting</w:t>
                      </w:r>
                    </w:p>
                    <w:p w:rsidR="00AC62B0" w:rsidRDefault="00AC62B0" w:rsidP="00AC62B0">
                      <w:pPr>
                        <w:pStyle w:val="ListParagraph"/>
                        <w:numPr>
                          <w:ilvl w:val="0"/>
                          <w:numId w:val="1"/>
                        </w:numPr>
                        <w:tabs>
                          <w:tab w:val="left" w:pos="426"/>
                        </w:tabs>
                        <w:ind w:left="993"/>
                      </w:pPr>
                      <w:r>
                        <w:t>Create working papers based on the audit programme</w:t>
                      </w:r>
                    </w:p>
                    <w:p w:rsidR="00AC62B0" w:rsidRDefault="00AC62B0" w:rsidP="00AC62B0">
                      <w:pPr>
                        <w:pStyle w:val="ListParagraph"/>
                        <w:numPr>
                          <w:ilvl w:val="0"/>
                          <w:numId w:val="1"/>
                        </w:numPr>
                        <w:tabs>
                          <w:tab w:val="left" w:pos="426"/>
                        </w:tabs>
                        <w:ind w:left="993"/>
                      </w:pPr>
                      <w:r>
                        <w:t>Determine the population, testing quantity and the source documents to be used.</w:t>
                      </w:r>
                    </w:p>
                    <w:p w:rsidR="00AC62B0" w:rsidRDefault="00AC62B0" w:rsidP="00AC62B0">
                      <w:pPr>
                        <w:pStyle w:val="ListParagraph"/>
                        <w:numPr>
                          <w:ilvl w:val="0"/>
                          <w:numId w:val="1"/>
                        </w:numPr>
                        <w:tabs>
                          <w:tab w:val="left" w:pos="426"/>
                        </w:tabs>
                        <w:ind w:left="993"/>
                      </w:pPr>
                      <w:r>
                        <w:t>Test the design and operating effectiveness of internal controls, including financial, operational and compliance</w:t>
                      </w:r>
                    </w:p>
                  </w:txbxContent>
                </v:textbox>
              </v:roundrect>
            </w:pict>
          </mc:Fallback>
        </mc:AlternateContent>
      </w:r>
      <w:r w:rsidR="00F007A6">
        <w:rPr>
          <w:noProof/>
          <w:sz w:val="24"/>
          <w:lang w:eastAsia="en-ZA"/>
        </w:rPr>
        <mc:AlternateContent>
          <mc:Choice Requires="wps">
            <w:drawing>
              <wp:anchor distT="0" distB="0" distL="114300" distR="114300" simplePos="0" relativeHeight="251693056" behindDoc="0" locked="0" layoutInCell="1" allowOverlap="1" wp14:anchorId="554DE242" wp14:editId="27EDE980">
                <wp:simplePos x="0" y="0"/>
                <wp:positionH relativeFrom="column">
                  <wp:posOffset>-51435</wp:posOffset>
                </wp:positionH>
                <wp:positionV relativeFrom="paragraph">
                  <wp:posOffset>2543631</wp:posOffset>
                </wp:positionV>
                <wp:extent cx="9169757" cy="1532586"/>
                <wp:effectExtent l="0" t="0" r="12700" b="10795"/>
                <wp:wrapNone/>
                <wp:docPr id="19" name="Rounded Rectangle 19"/>
                <wp:cNvGraphicFramePr/>
                <a:graphic xmlns:a="http://schemas.openxmlformats.org/drawingml/2006/main">
                  <a:graphicData uri="http://schemas.microsoft.com/office/word/2010/wordprocessingShape">
                    <wps:wsp>
                      <wps:cNvSpPr/>
                      <wps:spPr>
                        <a:xfrm>
                          <a:off x="0" y="0"/>
                          <a:ext cx="9169757" cy="15325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07A6" w:rsidRPr="00C34B4E" w:rsidRDefault="00F007A6" w:rsidP="00C34B4E">
                            <w:pPr>
                              <w:pStyle w:val="ListParagraph"/>
                              <w:numPr>
                                <w:ilvl w:val="0"/>
                                <w:numId w:val="13"/>
                              </w:numPr>
                              <w:rPr>
                                <w:sz w:val="28"/>
                              </w:rPr>
                            </w:pPr>
                            <w:r>
                              <w:rPr>
                                <w:sz w:val="28"/>
                              </w:rPr>
                              <w:t>Process description and audit programme</w:t>
                            </w:r>
                          </w:p>
                          <w:p w:rsidR="00F007A6" w:rsidRDefault="00F007A6" w:rsidP="00F007A6">
                            <w:pPr>
                              <w:pStyle w:val="ListParagraph"/>
                              <w:numPr>
                                <w:ilvl w:val="0"/>
                                <w:numId w:val="1"/>
                              </w:numPr>
                              <w:tabs>
                                <w:tab w:val="left" w:pos="426"/>
                              </w:tabs>
                              <w:ind w:left="993"/>
                            </w:pPr>
                            <w:r>
                              <w:t>Document the process by conducting interviews and reviewing procedure documents</w:t>
                            </w:r>
                          </w:p>
                          <w:p w:rsidR="00F007A6" w:rsidRDefault="00F007A6" w:rsidP="00F007A6">
                            <w:pPr>
                              <w:pStyle w:val="ListParagraph"/>
                              <w:numPr>
                                <w:ilvl w:val="0"/>
                                <w:numId w:val="1"/>
                              </w:numPr>
                              <w:tabs>
                                <w:tab w:val="left" w:pos="426"/>
                              </w:tabs>
                              <w:ind w:left="993"/>
                            </w:pPr>
                            <w:r>
                              <w:t>Perform walkthrough of the processes</w:t>
                            </w:r>
                          </w:p>
                          <w:p w:rsidR="00F007A6" w:rsidRDefault="00F007A6" w:rsidP="00F007A6">
                            <w:pPr>
                              <w:pStyle w:val="ListParagraph"/>
                              <w:numPr>
                                <w:ilvl w:val="0"/>
                                <w:numId w:val="1"/>
                              </w:numPr>
                              <w:tabs>
                                <w:tab w:val="left" w:pos="426"/>
                              </w:tabs>
                              <w:ind w:left="993"/>
                            </w:pPr>
                            <w:r>
                              <w:t xml:space="preserve">Identify risk areas and control gaps. </w:t>
                            </w:r>
                          </w:p>
                          <w:p w:rsidR="00AC62B0" w:rsidRDefault="00F007A6" w:rsidP="00F007A6">
                            <w:pPr>
                              <w:pStyle w:val="ListParagraph"/>
                              <w:numPr>
                                <w:ilvl w:val="0"/>
                                <w:numId w:val="1"/>
                              </w:numPr>
                              <w:tabs>
                                <w:tab w:val="left" w:pos="426"/>
                              </w:tabs>
                              <w:ind w:left="993"/>
                            </w:pPr>
                            <w:r>
                              <w:t>Develop procedures to test the key controls identified during the process description</w:t>
                            </w:r>
                          </w:p>
                          <w:p w:rsidR="00F007A6" w:rsidRDefault="00AC62B0" w:rsidP="00AC62B0">
                            <w:pPr>
                              <w:pStyle w:val="ListParagraph"/>
                              <w:numPr>
                                <w:ilvl w:val="0"/>
                                <w:numId w:val="1"/>
                              </w:numPr>
                              <w:tabs>
                                <w:tab w:val="left" w:pos="426"/>
                              </w:tabs>
                              <w:ind w:left="993"/>
                            </w:pPr>
                            <w:r>
                              <w:t xml:space="preserve">Control gaps are tested to determine the to determine the magnitude of the risk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4DE242" id="Rounded Rectangle 19" o:spid="_x0000_s1040" style="position:absolute;margin-left:-4.05pt;margin-top:200.3pt;width:722.05pt;height:120.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" fillcolor="#4f81bd [3204]" strokecolor="#243f60 [1604]" strokeweight="2pt">
                <v:textbox>
                  <w:txbxContent>
                    <w:p w:rsidR="00F007A6" w:rsidRPr="00C34B4E" w:rsidRDefault="00F007A6" w:rsidP="00C34B4E">
                      <w:pPr>
                        <w:pStyle w:val="ListParagraph"/>
                        <w:numPr>
                          <w:ilvl w:val="0"/>
                          <w:numId w:val="13"/>
                        </w:numPr>
                        <w:rPr>
                          <w:sz w:val="28"/>
                        </w:rPr>
                      </w:pPr>
                      <w:r>
                        <w:rPr>
                          <w:sz w:val="28"/>
                        </w:rPr>
                        <w:t>Process description and audit programme</w:t>
                      </w:r>
                    </w:p>
                    <w:p w:rsidR="00F007A6" w:rsidRDefault="00F007A6" w:rsidP="00F007A6">
                      <w:pPr>
                        <w:pStyle w:val="ListParagraph"/>
                        <w:numPr>
                          <w:ilvl w:val="0"/>
                          <w:numId w:val="1"/>
                        </w:numPr>
                        <w:tabs>
                          <w:tab w:val="left" w:pos="426"/>
                        </w:tabs>
                        <w:ind w:left="993"/>
                      </w:pPr>
                      <w:r>
                        <w:t>Document the process by conducting interviews and reviewing procedure documents</w:t>
                      </w:r>
                    </w:p>
                    <w:p w:rsidR="00F007A6" w:rsidRDefault="00F007A6" w:rsidP="00F007A6">
                      <w:pPr>
                        <w:pStyle w:val="ListParagraph"/>
                        <w:numPr>
                          <w:ilvl w:val="0"/>
                          <w:numId w:val="1"/>
                        </w:numPr>
                        <w:tabs>
                          <w:tab w:val="left" w:pos="426"/>
                        </w:tabs>
                        <w:ind w:left="993"/>
                      </w:pPr>
                      <w:r>
                        <w:t>Perform walkthrough of the processes</w:t>
                      </w:r>
                    </w:p>
                    <w:p w:rsidR="00F007A6" w:rsidRDefault="00F007A6" w:rsidP="00F007A6">
                      <w:pPr>
                        <w:pStyle w:val="ListParagraph"/>
                        <w:numPr>
                          <w:ilvl w:val="0"/>
                          <w:numId w:val="1"/>
                        </w:numPr>
                        <w:tabs>
                          <w:tab w:val="left" w:pos="426"/>
                        </w:tabs>
                        <w:ind w:left="993"/>
                      </w:pPr>
                      <w:r>
                        <w:t xml:space="preserve">Identify risk areas and control gaps. </w:t>
                      </w:r>
                    </w:p>
                    <w:p w:rsidR="00AC62B0" w:rsidRDefault="00F007A6" w:rsidP="00F007A6">
                      <w:pPr>
                        <w:pStyle w:val="ListParagraph"/>
                        <w:numPr>
                          <w:ilvl w:val="0"/>
                          <w:numId w:val="1"/>
                        </w:numPr>
                        <w:tabs>
                          <w:tab w:val="left" w:pos="426"/>
                        </w:tabs>
                        <w:ind w:left="993"/>
                      </w:pPr>
                      <w:r>
                        <w:t>Develop procedures to test the key controls identified during the process description</w:t>
                      </w:r>
                    </w:p>
                    <w:p w:rsidR="00F007A6" w:rsidRDefault="00AC62B0" w:rsidP="00AC62B0">
                      <w:pPr>
                        <w:pStyle w:val="ListParagraph"/>
                        <w:numPr>
                          <w:ilvl w:val="0"/>
                          <w:numId w:val="1"/>
                        </w:numPr>
                        <w:tabs>
                          <w:tab w:val="left" w:pos="426"/>
                        </w:tabs>
                        <w:ind w:left="993"/>
                      </w:pPr>
                      <w:r>
                        <w:t xml:space="preserve">Control gaps are tested to determine the to determine the magnitude of the risk </w:t>
                      </w:r>
                    </w:p>
                  </w:txbxContent>
                </v:textbox>
              </v:roundrect>
            </w:pict>
          </mc:Fallback>
        </mc:AlternateContent>
      </w:r>
      <w:r w:rsidR="00F007A6">
        <w:rPr>
          <w:noProof/>
          <w:sz w:val="24"/>
          <w:lang w:eastAsia="en-ZA"/>
        </w:rPr>
        <mc:AlternateContent>
          <mc:Choice Requires="wps">
            <w:drawing>
              <wp:anchor distT="0" distB="0" distL="114300" distR="114300" simplePos="0" relativeHeight="251691008" behindDoc="0" locked="0" layoutInCell="1" allowOverlap="1" wp14:anchorId="6D23A013" wp14:editId="0AC0EB2C">
                <wp:simplePos x="0" y="0"/>
                <wp:positionH relativeFrom="column">
                  <wp:posOffset>-51515</wp:posOffset>
                </wp:positionH>
                <wp:positionV relativeFrom="paragraph">
                  <wp:posOffset>1384694</wp:posOffset>
                </wp:positionV>
                <wp:extent cx="9169757" cy="1107583"/>
                <wp:effectExtent l="0" t="0" r="12700" b="16510"/>
                <wp:wrapNone/>
                <wp:docPr id="18" name="Rounded Rectangle 18"/>
                <wp:cNvGraphicFramePr/>
                <a:graphic xmlns:a="http://schemas.openxmlformats.org/drawingml/2006/main">
                  <a:graphicData uri="http://schemas.microsoft.com/office/word/2010/wordprocessingShape">
                    <wps:wsp>
                      <wps:cNvSpPr/>
                      <wps:spPr>
                        <a:xfrm>
                          <a:off x="0" y="0"/>
                          <a:ext cx="9169757" cy="110758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07A6" w:rsidRPr="00C34B4E" w:rsidRDefault="00F007A6" w:rsidP="00C34B4E">
                            <w:pPr>
                              <w:pStyle w:val="ListParagraph"/>
                              <w:numPr>
                                <w:ilvl w:val="0"/>
                                <w:numId w:val="12"/>
                              </w:numPr>
                              <w:rPr>
                                <w:sz w:val="28"/>
                              </w:rPr>
                            </w:pPr>
                            <w:r w:rsidRPr="00C34B4E">
                              <w:rPr>
                                <w:sz w:val="28"/>
                              </w:rPr>
                              <w:t>Project planning</w:t>
                            </w:r>
                          </w:p>
                          <w:p w:rsidR="00F007A6" w:rsidRPr="00EA4C69" w:rsidRDefault="00F007A6" w:rsidP="00F007A6">
                            <w:pPr>
                              <w:pStyle w:val="ListParagraph"/>
                              <w:numPr>
                                <w:ilvl w:val="0"/>
                                <w:numId w:val="1"/>
                              </w:numPr>
                              <w:tabs>
                                <w:tab w:val="left" w:pos="426"/>
                              </w:tabs>
                              <w:ind w:left="993"/>
                            </w:pPr>
                            <w:r>
                              <w:t>Define the scope and allocate time</w:t>
                            </w:r>
                            <w:r w:rsidRPr="00EA4C69">
                              <w:t>.</w:t>
                            </w:r>
                          </w:p>
                          <w:p w:rsidR="00F007A6" w:rsidRDefault="00F007A6" w:rsidP="00F007A6">
                            <w:pPr>
                              <w:pStyle w:val="ListParagraph"/>
                              <w:numPr>
                                <w:ilvl w:val="0"/>
                                <w:numId w:val="1"/>
                              </w:numPr>
                              <w:tabs>
                                <w:tab w:val="left" w:pos="426"/>
                              </w:tabs>
                              <w:ind w:left="993"/>
                            </w:pPr>
                            <w:r>
                              <w:t>Determine if additional resources or training is required</w:t>
                            </w:r>
                            <w:r w:rsidRPr="00EA4C69">
                              <w:t>.</w:t>
                            </w:r>
                          </w:p>
                          <w:p w:rsidR="00F007A6" w:rsidRDefault="00F007A6" w:rsidP="00F007A6">
                            <w:pPr>
                              <w:pStyle w:val="ListParagraph"/>
                              <w:numPr>
                                <w:ilvl w:val="0"/>
                                <w:numId w:val="1"/>
                              </w:numPr>
                              <w:tabs>
                                <w:tab w:val="left" w:pos="426"/>
                              </w:tabs>
                              <w:ind w:left="993"/>
                            </w:pPr>
                            <w:r>
                              <w:t>Implement monitoring tools to manage the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D23A013" id="Rounded Rectangle 18" o:spid="_x0000_s1041" style="position:absolute;margin-left:-4.05pt;margin-top:109.05pt;width:722.05pt;height:87.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" fillcolor="#4f81bd [3204]" strokecolor="#243f60 [1604]" strokeweight="2pt">
                <v:textbox>
                  <w:txbxContent>
                    <w:p w:rsidR="00F007A6" w:rsidRPr="00C34B4E" w:rsidRDefault="00F007A6" w:rsidP="00C34B4E">
                      <w:pPr>
                        <w:pStyle w:val="ListParagraph"/>
                        <w:numPr>
                          <w:ilvl w:val="0"/>
                          <w:numId w:val="12"/>
                        </w:numPr>
                        <w:rPr>
                          <w:sz w:val="28"/>
                        </w:rPr>
                      </w:pPr>
                      <w:r w:rsidRPr="00C34B4E">
                        <w:rPr>
                          <w:sz w:val="28"/>
                        </w:rPr>
                        <w:t>Project planning</w:t>
                      </w:r>
                    </w:p>
                    <w:p w:rsidR="00F007A6" w:rsidRPr="00EA4C69" w:rsidRDefault="00F007A6" w:rsidP="00F007A6">
                      <w:pPr>
                        <w:pStyle w:val="ListParagraph"/>
                        <w:numPr>
                          <w:ilvl w:val="0"/>
                          <w:numId w:val="1"/>
                        </w:numPr>
                        <w:tabs>
                          <w:tab w:val="left" w:pos="426"/>
                        </w:tabs>
                        <w:ind w:left="993"/>
                      </w:pPr>
                      <w:r>
                        <w:t>Define the scope and allocate time</w:t>
                      </w:r>
                      <w:r w:rsidRPr="00EA4C69">
                        <w:t>.</w:t>
                      </w:r>
                    </w:p>
                    <w:p w:rsidR="00F007A6" w:rsidRDefault="00F007A6" w:rsidP="00F007A6">
                      <w:pPr>
                        <w:pStyle w:val="ListParagraph"/>
                        <w:numPr>
                          <w:ilvl w:val="0"/>
                          <w:numId w:val="1"/>
                        </w:numPr>
                        <w:tabs>
                          <w:tab w:val="left" w:pos="426"/>
                        </w:tabs>
                        <w:ind w:left="993"/>
                      </w:pPr>
                      <w:r>
                        <w:t>Determine if additional resources or training is required</w:t>
                      </w:r>
                      <w:r w:rsidRPr="00EA4C69">
                        <w:t>.</w:t>
                      </w:r>
                    </w:p>
                    <w:p w:rsidR="00F007A6" w:rsidRDefault="00F007A6" w:rsidP="00F007A6">
                      <w:pPr>
                        <w:pStyle w:val="ListParagraph"/>
                        <w:numPr>
                          <w:ilvl w:val="0"/>
                          <w:numId w:val="1"/>
                        </w:numPr>
                        <w:tabs>
                          <w:tab w:val="left" w:pos="426"/>
                        </w:tabs>
                        <w:ind w:left="993"/>
                      </w:pPr>
                      <w:r>
                        <w:t>Implement monitoring tools to manage the project</w:t>
                      </w:r>
                    </w:p>
                  </w:txbxContent>
                </v:textbox>
              </v:roundrect>
            </w:pict>
          </mc:Fallback>
        </mc:AlternateContent>
      </w: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04527C">
      <w:pPr>
        <w:rPr>
          <w:sz w:val="24"/>
        </w:rPr>
      </w:pPr>
      <w:r>
        <w:rPr>
          <w:noProof/>
          <w:sz w:val="24"/>
          <w:lang w:eastAsia="en-ZA"/>
        </w:rPr>
        <w:lastRenderedPageBreak/>
        <mc:AlternateContent>
          <mc:Choice Requires="wps">
            <w:drawing>
              <wp:anchor distT="0" distB="0" distL="114300" distR="114300" simplePos="0" relativeHeight="251697152" behindDoc="0" locked="0" layoutInCell="1" allowOverlap="1" wp14:anchorId="0EBA45B0" wp14:editId="1B1034AD">
                <wp:simplePos x="0" y="0"/>
                <wp:positionH relativeFrom="column">
                  <wp:posOffset>-175491</wp:posOffset>
                </wp:positionH>
                <wp:positionV relativeFrom="paragraph">
                  <wp:posOffset>-406054</wp:posOffset>
                </wp:positionV>
                <wp:extent cx="9169757" cy="2586182"/>
                <wp:effectExtent l="0" t="0" r="12700" b="24130"/>
                <wp:wrapNone/>
                <wp:docPr id="21" name="Rounded Rectangle 21"/>
                <wp:cNvGraphicFramePr/>
                <a:graphic xmlns:a="http://schemas.openxmlformats.org/drawingml/2006/main">
                  <a:graphicData uri="http://schemas.microsoft.com/office/word/2010/wordprocessingShape">
                    <wps:wsp>
                      <wps:cNvSpPr/>
                      <wps:spPr>
                        <a:xfrm>
                          <a:off x="0" y="0"/>
                          <a:ext cx="9169757" cy="258618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527C" w:rsidRPr="00C34B4E" w:rsidRDefault="0004527C" w:rsidP="0004527C">
                            <w:pPr>
                              <w:pStyle w:val="ListParagraph"/>
                              <w:numPr>
                                <w:ilvl w:val="0"/>
                                <w:numId w:val="14"/>
                              </w:numPr>
                              <w:rPr>
                                <w:sz w:val="28"/>
                              </w:rPr>
                            </w:pPr>
                            <w:r>
                              <w:rPr>
                                <w:sz w:val="28"/>
                              </w:rPr>
                              <w:t>Testing and documenting (continued)</w:t>
                            </w:r>
                          </w:p>
                          <w:p w:rsidR="0004527C" w:rsidRDefault="0004527C" w:rsidP="0004527C">
                            <w:pPr>
                              <w:pStyle w:val="ListParagraph"/>
                              <w:numPr>
                                <w:ilvl w:val="0"/>
                                <w:numId w:val="1"/>
                              </w:numPr>
                              <w:tabs>
                                <w:tab w:val="left" w:pos="426"/>
                              </w:tabs>
                              <w:ind w:left="993"/>
                            </w:pPr>
                            <w:r>
                              <w:t>Perform manual control testing through observation, inquiry, re-performance, inspection and knowledge assessment</w:t>
                            </w:r>
                          </w:p>
                          <w:p w:rsidR="0004527C" w:rsidRDefault="0004527C" w:rsidP="0004527C">
                            <w:pPr>
                              <w:pStyle w:val="ListParagraph"/>
                              <w:numPr>
                                <w:ilvl w:val="0"/>
                                <w:numId w:val="1"/>
                              </w:numPr>
                              <w:tabs>
                                <w:tab w:val="left" w:pos="426"/>
                              </w:tabs>
                              <w:ind w:left="993"/>
                            </w:pPr>
                            <w:r>
                              <w:t xml:space="preserve">Perform substantive testing when the controls are determined to be ineffective to assist with evaluating the extent or impact of the </w:t>
                            </w:r>
                            <w:r w:rsidR="00EB6E71">
                              <w:t>ineffective</w:t>
                            </w:r>
                            <w:r>
                              <w:t xml:space="preserve"> control</w:t>
                            </w:r>
                          </w:p>
                          <w:p w:rsidR="0004527C" w:rsidRDefault="0004527C" w:rsidP="0004527C">
                            <w:pPr>
                              <w:pStyle w:val="ListParagraph"/>
                              <w:numPr>
                                <w:ilvl w:val="0"/>
                                <w:numId w:val="1"/>
                              </w:numPr>
                              <w:tabs>
                                <w:tab w:val="left" w:pos="426"/>
                              </w:tabs>
                              <w:ind w:left="993"/>
                            </w:pPr>
                            <w:r>
                              <w:t>The use of CAAT may be involved. Create working papers based on the audit programme</w:t>
                            </w:r>
                          </w:p>
                          <w:p w:rsidR="0004527C" w:rsidRDefault="0004527C" w:rsidP="00495F6A">
                            <w:pPr>
                              <w:tabs>
                                <w:tab w:val="left" w:pos="426"/>
                              </w:tabs>
                              <w:spacing w:after="0"/>
                            </w:pPr>
                            <w:r>
                              <w:tab/>
                            </w:r>
                            <w:r w:rsidR="00495F6A">
                              <w:tab/>
                            </w:r>
                            <w:r w:rsidRPr="00667C7D">
                              <w:rPr>
                                <w:sz w:val="28"/>
                              </w:rPr>
                              <w:t>Supporting documentation:</w:t>
                            </w:r>
                          </w:p>
                          <w:p w:rsidR="0004527C" w:rsidRDefault="0004527C" w:rsidP="00495F6A">
                            <w:pPr>
                              <w:pStyle w:val="ListParagraph"/>
                              <w:numPr>
                                <w:ilvl w:val="0"/>
                                <w:numId w:val="1"/>
                              </w:numPr>
                              <w:tabs>
                                <w:tab w:val="left" w:pos="426"/>
                              </w:tabs>
                              <w:spacing w:after="0"/>
                              <w:ind w:left="993"/>
                            </w:pPr>
                            <w:r>
                              <w:t>Exception based documentation is kept on file and if no exception is noted then one copy of an item tested</w:t>
                            </w:r>
                            <w:r w:rsidR="00EB6E71">
                              <w:t xml:space="preserve">. If an exception is noted then a copy of the exception as well as one of the </w:t>
                            </w:r>
                            <w:r w:rsidR="00667C7D">
                              <w:t>items</w:t>
                            </w:r>
                            <w:r w:rsidR="00EB6E71">
                              <w:t xml:space="preserve"> tested without an exception is kept on file. </w:t>
                            </w:r>
                          </w:p>
                          <w:p w:rsidR="00EB6E71" w:rsidRDefault="00EB6E71" w:rsidP="00EB6E71">
                            <w:pPr>
                              <w:pStyle w:val="ListParagraph"/>
                              <w:numPr>
                                <w:ilvl w:val="0"/>
                                <w:numId w:val="1"/>
                              </w:numPr>
                              <w:tabs>
                                <w:tab w:val="left" w:pos="426"/>
                              </w:tabs>
                              <w:ind w:left="993"/>
                            </w:pPr>
                            <w:r>
                              <w:t>All supporting documentation is maintained</w:t>
                            </w:r>
                          </w:p>
                          <w:p w:rsidR="00EB6E71" w:rsidRPr="00495F6A" w:rsidRDefault="00E5230B" w:rsidP="0004527C">
                            <w:pPr>
                              <w:pStyle w:val="ListParagraph"/>
                              <w:numPr>
                                <w:ilvl w:val="0"/>
                                <w:numId w:val="1"/>
                              </w:numPr>
                              <w:tabs>
                                <w:tab w:val="left" w:pos="426"/>
                              </w:tabs>
                              <w:ind w:left="993"/>
                              <w:rPr>
                                <w:color w:val="FFFFFF" w:themeColor="background1"/>
                              </w:rPr>
                            </w:pPr>
                            <w:proofErr w:type="gramStart"/>
                            <w:r>
                              <w:rPr>
                                <w:color w:val="FFFFFF" w:themeColor="background1"/>
                              </w:rPr>
                              <w:t>Supporting  documentation</w:t>
                            </w:r>
                            <w:proofErr w:type="gramEnd"/>
                            <w:r>
                              <w:rPr>
                                <w:color w:val="FFFFFF" w:themeColor="background1"/>
                              </w:rPr>
                              <w:t xml:space="preserve"> is reviewed in in conjunction with the working papers.</w:t>
                            </w:r>
                          </w:p>
                          <w:p w:rsidR="00EB6E71" w:rsidRDefault="00EB6E71" w:rsidP="0004527C">
                            <w:pPr>
                              <w:tabs>
                                <w:tab w:val="left" w:pos="426"/>
                              </w:tabs>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BA45B0" id="Rounded Rectangle 21" o:spid="_x0000_s1042" style="position:absolute;margin-left:-13.8pt;margin-top:-31.95pt;width:722.05pt;height:203.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" fillcolor="#4f81bd [3204]" strokecolor="#243f60 [1604]" strokeweight="2pt">
                <v:textbox>
                  <w:txbxContent>
                    <w:p w:rsidR="0004527C" w:rsidRPr="00C34B4E" w:rsidRDefault="0004527C" w:rsidP="0004527C">
                      <w:pPr>
                        <w:pStyle w:val="ListParagraph"/>
                        <w:numPr>
                          <w:ilvl w:val="0"/>
                          <w:numId w:val="14"/>
                        </w:numPr>
                        <w:rPr>
                          <w:sz w:val="28"/>
                        </w:rPr>
                      </w:pPr>
                      <w:r>
                        <w:rPr>
                          <w:sz w:val="28"/>
                        </w:rPr>
                        <w:t>Testing and documenting (continued)</w:t>
                      </w:r>
                    </w:p>
                    <w:p w:rsidR="0004527C" w:rsidRDefault="0004527C" w:rsidP="0004527C">
                      <w:pPr>
                        <w:pStyle w:val="ListParagraph"/>
                        <w:numPr>
                          <w:ilvl w:val="0"/>
                          <w:numId w:val="1"/>
                        </w:numPr>
                        <w:tabs>
                          <w:tab w:val="left" w:pos="426"/>
                        </w:tabs>
                        <w:ind w:left="993"/>
                      </w:pPr>
                      <w:r>
                        <w:t>Perform manual control testing through observation, inquiry, re-performance, inspection and knowledge assessment</w:t>
                      </w:r>
                    </w:p>
                    <w:p w:rsidR="0004527C" w:rsidRDefault="0004527C" w:rsidP="0004527C">
                      <w:pPr>
                        <w:pStyle w:val="ListParagraph"/>
                        <w:numPr>
                          <w:ilvl w:val="0"/>
                          <w:numId w:val="1"/>
                        </w:numPr>
                        <w:tabs>
                          <w:tab w:val="left" w:pos="426"/>
                        </w:tabs>
                        <w:ind w:left="993"/>
                      </w:pPr>
                      <w:r>
                        <w:t xml:space="preserve">Perform substantive testing when the controls are determined to be ineffective to assist with evaluating the extent or impact of the </w:t>
                      </w:r>
                      <w:r w:rsidR="00EB6E71">
                        <w:t>ineffective</w:t>
                      </w:r>
                      <w:r>
                        <w:t xml:space="preserve"> control</w:t>
                      </w:r>
                    </w:p>
                    <w:p w:rsidR="0004527C" w:rsidRDefault="0004527C" w:rsidP="0004527C">
                      <w:pPr>
                        <w:pStyle w:val="ListParagraph"/>
                        <w:numPr>
                          <w:ilvl w:val="0"/>
                          <w:numId w:val="1"/>
                        </w:numPr>
                        <w:tabs>
                          <w:tab w:val="left" w:pos="426"/>
                        </w:tabs>
                        <w:ind w:left="993"/>
                      </w:pPr>
                      <w:r>
                        <w:t>The use of CAAT may be involved. Create working papers based on the audit programme</w:t>
                      </w:r>
                    </w:p>
                    <w:p w:rsidR="0004527C" w:rsidRDefault="0004527C" w:rsidP="00495F6A">
                      <w:pPr>
                        <w:tabs>
                          <w:tab w:val="left" w:pos="426"/>
                        </w:tabs>
                        <w:spacing w:after="0"/>
                      </w:pPr>
                      <w:r>
                        <w:tab/>
                      </w:r>
                      <w:r w:rsidR="00495F6A">
                        <w:tab/>
                      </w:r>
                      <w:r w:rsidRPr="00667C7D">
                        <w:rPr>
                          <w:sz w:val="28"/>
                        </w:rPr>
                        <w:t>Supporting documentation:</w:t>
                      </w:r>
                    </w:p>
                    <w:p w:rsidR="0004527C" w:rsidRDefault="0004527C" w:rsidP="00495F6A">
                      <w:pPr>
                        <w:pStyle w:val="ListParagraph"/>
                        <w:numPr>
                          <w:ilvl w:val="0"/>
                          <w:numId w:val="1"/>
                        </w:numPr>
                        <w:tabs>
                          <w:tab w:val="left" w:pos="426"/>
                        </w:tabs>
                        <w:spacing w:after="0"/>
                        <w:ind w:left="993"/>
                      </w:pPr>
                      <w:r>
                        <w:t>Exception based documentation is kept on file and if no exception is noted then one copy of an item tested</w:t>
                      </w:r>
                      <w:r w:rsidR="00EB6E71">
                        <w:t xml:space="preserve">. If an exception is noted then a copy of the exception as well as one of the </w:t>
                      </w:r>
                      <w:r w:rsidR="00667C7D">
                        <w:t>items</w:t>
                      </w:r>
                      <w:r w:rsidR="00EB6E71">
                        <w:t xml:space="preserve"> tested without an exception is kept on file. </w:t>
                      </w:r>
                    </w:p>
                    <w:p w:rsidR="00EB6E71" w:rsidRDefault="00EB6E71" w:rsidP="00EB6E71">
                      <w:pPr>
                        <w:pStyle w:val="ListParagraph"/>
                        <w:numPr>
                          <w:ilvl w:val="0"/>
                          <w:numId w:val="1"/>
                        </w:numPr>
                        <w:tabs>
                          <w:tab w:val="left" w:pos="426"/>
                        </w:tabs>
                        <w:ind w:left="993"/>
                      </w:pPr>
                      <w:r>
                        <w:t>All supporting documentation is maintained</w:t>
                      </w:r>
                    </w:p>
                    <w:p w:rsidR="00EB6E71" w:rsidRPr="00495F6A" w:rsidRDefault="00E5230B" w:rsidP="0004527C">
                      <w:pPr>
                        <w:pStyle w:val="ListParagraph"/>
                        <w:numPr>
                          <w:ilvl w:val="0"/>
                          <w:numId w:val="1"/>
                        </w:numPr>
                        <w:tabs>
                          <w:tab w:val="left" w:pos="426"/>
                        </w:tabs>
                        <w:ind w:left="993"/>
                        <w:rPr>
                          <w:color w:val="FFFFFF" w:themeColor="background1"/>
                        </w:rPr>
                      </w:pPr>
                      <w:proofErr w:type="gramStart"/>
                      <w:r>
                        <w:rPr>
                          <w:color w:val="FFFFFF" w:themeColor="background1"/>
                        </w:rPr>
                        <w:t>Supporting  documentation</w:t>
                      </w:r>
                      <w:proofErr w:type="gramEnd"/>
                      <w:r>
                        <w:rPr>
                          <w:color w:val="FFFFFF" w:themeColor="background1"/>
                        </w:rPr>
                        <w:t xml:space="preserve"> is reviewed in in conjunction with the working papers.</w:t>
                      </w:r>
                    </w:p>
                    <w:p w:rsidR="00EB6E71" w:rsidRDefault="00EB6E71" w:rsidP="0004527C">
                      <w:pPr>
                        <w:tabs>
                          <w:tab w:val="left" w:pos="426"/>
                        </w:tabs>
                      </w:pPr>
                    </w:p>
                  </w:txbxContent>
                </v:textbox>
              </v:roundrect>
            </w:pict>
          </mc:Fallback>
        </mc:AlternateContent>
      </w: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C34B4E">
      <w:pPr>
        <w:rPr>
          <w:sz w:val="24"/>
        </w:rPr>
      </w:pPr>
    </w:p>
    <w:p w:rsidR="00C34B4E" w:rsidRDefault="003C2F30">
      <w:pPr>
        <w:rPr>
          <w:sz w:val="24"/>
        </w:rPr>
      </w:pPr>
      <w:r>
        <w:rPr>
          <w:noProof/>
          <w:sz w:val="24"/>
          <w:lang w:eastAsia="en-ZA"/>
        </w:rPr>
        <mc:AlternateContent>
          <mc:Choice Requires="wps">
            <w:drawing>
              <wp:anchor distT="0" distB="0" distL="114300" distR="114300" simplePos="0" relativeHeight="251699200" behindDoc="0" locked="0" layoutInCell="1" allowOverlap="1" wp14:anchorId="15431174" wp14:editId="4901416B">
                <wp:simplePos x="0" y="0"/>
                <wp:positionH relativeFrom="column">
                  <wp:posOffset>-184150</wp:posOffset>
                </wp:positionH>
                <wp:positionV relativeFrom="paragraph">
                  <wp:posOffset>229581</wp:posOffset>
                </wp:positionV>
                <wp:extent cx="9169400" cy="2604654"/>
                <wp:effectExtent l="0" t="0" r="12700" b="24765"/>
                <wp:wrapNone/>
                <wp:docPr id="22" name="Rounded Rectangle 22"/>
                <wp:cNvGraphicFramePr/>
                <a:graphic xmlns:a="http://schemas.openxmlformats.org/drawingml/2006/main">
                  <a:graphicData uri="http://schemas.microsoft.com/office/word/2010/wordprocessingShape">
                    <wps:wsp>
                      <wps:cNvSpPr/>
                      <wps:spPr>
                        <a:xfrm>
                          <a:off x="0" y="0"/>
                          <a:ext cx="9169400" cy="260465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67C7D" w:rsidRPr="00C34B4E" w:rsidRDefault="00667C7D" w:rsidP="00667C7D">
                            <w:pPr>
                              <w:pStyle w:val="ListParagraph"/>
                              <w:numPr>
                                <w:ilvl w:val="0"/>
                                <w:numId w:val="8"/>
                              </w:numPr>
                              <w:rPr>
                                <w:sz w:val="28"/>
                              </w:rPr>
                            </w:pPr>
                            <w:r>
                              <w:rPr>
                                <w:sz w:val="28"/>
                              </w:rPr>
                              <w:t>Confirm and report findings</w:t>
                            </w:r>
                          </w:p>
                          <w:p w:rsidR="00667C7D" w:rsidRDefault="00667C7D" w:rsidP="00667C7D">
                            <w:pPr>
                              <w:pStyle w:val="ListParagraph"/>
                              <w:numPr>
                                <w:ilvl w:val="0"/>
                                <w:numId w:val="1"/>
                              </w:numPr>
                              <w:tabs>
                                <w:tab w:val="left" w:pos="426"/>
                              </w:tabs>
                              <w:ind w:left="993"/>
                            </w:pPr>
                            <w:r>
                              <w:t xml:space="preserve">A finding is noted when the results of internal controls testing denotes that the control is either missing or not working as expected. </w:t>
                            </w:r>
                            <w:r>
                              <w:br/>
                              <w:t xml:space="preserve">These findings are all documented in the working papers. </w:t>
                            </w:r>
                          </w:p>
                          <w:p w:rsidR="00667C7D" w:rsidRDefault="00667C7D" w:rsidP="00667C7D">
                            <w:pPr>
                              <w:pStyle w:val="ListParagraph"/>
                              <w:numPr>
                                <w:ilvl w:val="0"/>
                                <w:numId w:val="1"/>
                              </w:numPr>
                              <w:tabs>
                                <w:tab w:val="left" w:pos="426"/>
                              </w:tabs>
                              <w:ind w:left="993"/>
                            </w:pPr>
                            <w:r>
                              <w:t>Performance improvement observations (POI) are areas that can be improved but do not involve a control weakness or an area that falls outside the scope of the internal audit project.</w:t>
                            </w:r>
                          </w:p>
                          <w:p w:rsidR="002641A8" w:rsidRDefault="002641A8" w:rsidP="002641A8">
                            <w:pPr>
                              <w:pStyle w:val="ListParagraph"/>
                              <w:numPr>
                                <w:ilvl w:val="0"/>
                                <w:numId w:val="1"/>
                              </w:numPr>
                              <w:tabs>
                                <w:tab w:val="left" w:pos="426"/>
                              </w:tabs>
                              <w:ind w:left="993"/>
                            </w:pPr>
                            <w:r>
                              <w:t xml:space="preserve">The details of the findings should be confirmed and validated with the process owner before reporting. </w:t>
                            </w:r>
                          </w:p>
                          <w:p w:rsidR="002641A8" w:rsidRDefault="002641A8" w:rsidP="00667C7D">
                            <w:pPr>
                              <w:pStyle w:val="ListParagraph"/>
                              <w:numPr>
                                <w:ilvl w:val="0"/>
                                <w:numId w:val="1"/>
                              </w:numPr>
                              <w:tabs>
                                <w:tab w:val="left" w:pos="426"/>
                              </w:tabs>
                              <w:ind w:left="993"/>
                            </w:pPr>
                            <w:r>
                              <w:t>All findings will be documented in audit report and tie back to the summary of findings document.</w:t>
                            </w:r>
                          </w:p>
                          <w:p w:rsidR="002641A8" w:rsidRDefault="002641A8" w:rsidP="00667C7D">
                            <w:pPr>
                              <w:pStyle w:val="ListParagraph"/>
                              <w:numPr>
                                <w:ilvl w:val="0"/>
                                <w:numId w:val="1"/>
                              </w:numPr>
                              <w:tabs>
                                <w:tab w:val="left" w:pos="426"/>
                              </w:tabs>
                              <w:ind w:left="993"/>
                            </w:pPr>
                            <w:r>
                              <w:t>A close out meeting should be held with the process owner and any other key contacts for the project.</w:t>
                            </w:r>
                          </w:p>
                          <w:p w:rsidR="002641A8" w:rsidRDefault="002641A8" w:rsidP="00667C7D">
                            <w:pPr>
                              <w:pStyle w:val="ListParagraph"/>
                              <w:numPr>
                                <w:ilvl w:val="0"/>
                                <w:numId w:val="1"/>
                              </w:numPr>
                              <w:tabs>
                                <w:tab w:val="left" w:pos="426"/>
                              </w:tabs>
                              <w:ind w:left="993"/>
                            </w:pPr>
                            <w:r>
                              <w:t xml:space="preserve">The draft report will be presented and discussed during this meeting. </w:t>
                            </w:r>
                          </w:p>
                          <w:p w:rsidR="002641A8" w:rsidRDefault="002641A8" w:rsidP="00667C7D">
                            <w:pPr>
                              <w:pStyle w:val="ListParagraph"/>
                              <w:numPr>
                                <w:ilvl w:val="0"/>
                                <w:numId w:val="1"/>
                              </w:numPr>
                              <w:tabs>
                                <w:tab w:val="left" w:pos="426"/>
                              </w:tabs>
                              <w:ind w:left="993"/>
                            </w:pPr>
                            <w:r>
                              <w:t>Minutes of the meeting will be kept on file.</w:t>
                            </w:r>
                          </w:p>
                          <w:p w:rsidR="002641A8" w:rsidRDefault="002641A8" w:rsidP="00667C7D">
                            <w:pPr>
                              <w:pStyle w:val="ListParagraph"/>
                              <w:numPr>
                                <w:ilvl w:val="0"/>
                                <w:numId w:val="1"/>
                              </w:numPr>
                              <w:tabs>
                                <w:tab w:val="left" w:pos="426"/>
                              </w:tabs>
                              <w:ind w:left="993"/>
                            </w:pPr>
                            <w:r>
                              <w:t>The objective is to clearly communicate and finalise findings with the process owner and obtain acceptance and support for the reporting items and the recommendations.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431174" id="Rounded Rectangle 22" o:spid="_x0000_s1043" style="position:absolute;margin-left:-14.5pt;margin-top:18.1pt;width:722pt;height:205.1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" fillcolor="#4f81bd [3204]" strokecolor="#243f60 [1604]" strokeweight="2pt">
                <v:textbox>
                  <w:txbxContent>
                    <w:p w:rsidR="00667C7D" w:rsidRPr="00C34B4E" w:rsidRDefault="00667C7D" w:rsidP="00667C7D">
                      <w:pPr>
                        <w:pStyle w:val="ListParagraph"/>
                        <w:numPr>
                          <w:ilvl w:val="0"/>
                          <w:numId w:val="8"/>
                        </w:numPr>
                        <w:rPr>
                          <w:sz w:val="28"/>
                        </w:rPr>
                      </w:pPr>
                      <w:r>
                        <w:rPr>
                          <w:sz w:val="28"/>
                        </w:rPr>
                        <w:t>Confirm and report findings</w:t>
                      </w:r>
                    </w:p>
                    <w:p w:rsidR="00667C7D" w:rsidRDefault="00667C7D" w:rsidP="00667C7D">
                      <w:pPr>
                        <w:pStyle w:val="ListParagraph"/>
                        <w:numPr>
                          <w:ilvl w:val="0"/>
                          <w:numId w:val="1"/>
                        </w:numPr>
                        <w:tabs>
                          <w:tab w:val="left" w:pos="426"/>
                        </w:tabs>
                        <w:ind w:left="993"/>
                      </w:pPr>
                      <w:r>
                        <w:t xml:space="preserve">A finding is noted when the results of internal controls testing denotes that the control is either missing or not working as expected. </w:t>
                      </w:r>
                      <w:r>
                        <w:br/>
                        <w:t xml:space="preserve">These findings are all documented in the working papers. </w:t>
                      </w:r>
                    </w:p>
                    <w:p w:rsidR="00667C7D" w:rsidRDefault="00667C7D" w:rsidP="00667C7D">
                      <w:pPr>
                        <w:pStyle w:val="ListParagraph"/>
                        <w:numPr>
                          <w:ilvl w:val="0"/>
                          <w:numId w:val="1"/>
                        </w:numPr>
                        <w:tabs>
                          <w:tab w:val="left" w:pos="426"/>
                        </w:tabs>
                        <w:ind w:left="993"/>
                      </w:pPr>
                      <w:r>
                        <w:t>Performance improvement observations (POI) are areas that can be improved but do not involve a control weakness or an area that falls outside the scope of the internal audit project.</w:t>
                      </w:r>
                    </w:p>
                    <w:p w:rsidR="002641A8" w:rsidRDefault="002641A8" w:rsidP="002641A8">
                      <w:pPr>
                        <w:pStyle w:val="ListParagraph"/>
                        <w:numPr>
                          <w:ilvl w:val="0"/>
                          <w:numId w:val="1"/>
                        </w:numPr>
                        <w:tabs>
                          <w:tab w:val="left" w:pos="426"/>
                        </w:tabs>
                        <w:ind w:left="993"/>
                      </w:pPr>
                      <w:r>
                        <w:t xml:space="preserve">The details of the findings should be confirmed and validated with the process owner before reporting. </w:t>
                      </w:r>
                    </w:p>
                    <w:p w:rsidR="002641A8" w:rsidRDefault="002641A8" w:rsidP="00667C7D">
                      <w:pPr>
                        <w:pStyle w:val="ListParagraph"/>
                        <w:numPr>
                          <w:ilvl w:val="0"/>
                          <w:numId w:val="1"/>
                        </w:numPr>
                        <w:tabs>
                          <w:tab w:val="left" w:pos="426"/>
                        </w:tabs>
                        <w:ind w:left="993"/>
                      </w:pPr>
                      <w:r>
                        <w:t>All findings will be documented in audit report and tie back to the summary of findings document.</w:t>
                      </w:r>
                    </w:p>
                    <w:p w:rsidR="002641A8" w:rsidRDefault="002641A8" w:rsidP="00667C7D">
                      <w:pPr>
                        <w:pStyle w:val="ListParagraph"/>
                        <w:numPr>
                          <w:ilvl w:val="0"/>
                          <w:numId w:val="1"/>
                        </w:numPr>
                        <w:tabs>
                          <w:tab w:val="left" w:pos="426"/>
                        </w:tabs>
                        <w:ind w:left="993"/>
                      </w:pPr>
                      <w:r>
                        <w:t>A close out meeting should be held with the process owner and any other key contacts for the project.</w:t>
                      </w:r>
                    </w:p>
                    <w:p w:rsidR="002641A8" w:rsidRDefault="002641A8" w:rsidP="00667C7D">
                      <w:pPr>
                        <w:pStyle w:val="ListParagraph"/>
                        <w:numPr>
                          <w:ilvl w:val="0"/>
                          <w:numId w:val="1"/>
                        </w:numPr>
                        <w:tabs>
                          <w:tab w:val="left" w:pos="426"/>
                        </w:tabs>
                        <w:ind w:left="993"/>
                      </w:pPr>
                      <w:r>
                        <w:t xml:space="preserve">The draft report will be presented and discussed during this meeting. </w:t>
                      </w:r>
                    </w:p>
                    <w:p w:rsidR="002641A8" w:rsidRDefault="002641A8" w:rsidP="00667C7D">
                      <w:pPr>
                        <w:pStyle w:val="ListParagraph"/>
                        <w:numPr>
                          <w:ilvl w:val="0"/>
                          <w:numId w:val="1"/>
                        </w:numPr>
                        <w:tabs>
                          <w:tab w:val="left" w:pos="426"/>
                        </w:tabs>
                        <w:ind w:left="993"/>
                      </w:pPr>
                      <w:r>
                        <w:t>Minutes of the meeting will be kept on file.</w:t>
                      </w:r>
                    </w:p>
                    <w:p w:rsidR="002641A8" w:rsidRDefault="002641A8" w:rsidP="00667C7D">
                      <w:pPr>
                        <w:pStyle w:val="ListParagraph"/>
                        <w:numPr>
                          <w:ilvl w:val="0"/>
                          <w:numId w:val="1"/>
                        </w:numPr>
                        <w:tabs>
                          <w:tab w:val="left" w:pos="426"/>
                        </w:tabs>
                        <w:ind w:left="993"/>
                      </w:pPr>
                      <w:r>
                        <w:t>The objective is to clearly communicate and finalise findings with the process owner and obtain acceptance and support for the reporting items and the recommendations.</w:t>
                      </w:r>
                    </w:p>
                  </w:txbxContent>
                </v:textbox>
              </v:roundrect>
            </w:pict>
          </mc:Fallback>
        </mc:AlternateContent>
      </w:r>
    </w:p>
    <w:p w:rsidR="00B725A4" w:rsidRDefault="00B725A4">
      <w:pPr>
        <w:rPr>
          <w:sz w:val="24"/>
        </w:rPr>
      </w:pPr>
    </w:p>
    <w:p w:rsidR="00B725A4" w:rsidRDefault="00B725A4">
      <w:pPr>
        <w:rPr>
          <w:sz w:val="24"/>
        </w:rPr>
      </w:pPr>
    </w:p>
    <w:p w:rsidR="00B725A4" w:rsidRDefault="00B725A4">
      <w:pPr>
        <w:rPr>
          <w:sz w:val="24"/>
        </w:rPr>
      </w:pPr>
    </w:p>
    <w:p w:rsidR="00C34B4E" w:rsidRDefault="00C34B4E">
      <w:pPr>
        <w:rPr>
          <w:sz w:val="24"/>
        </w:rPr>
      </w:pPr>
    </w:p>
    <w:p w:rsidR="00B725A4" w:rsidRDefault="00B725A4">
      <w:pPr>
        <w:rPr>
          <w:sz w:val="24"/>
        </w:rPr>
      </w:pPr>
    </w:p>
    <w:p w:rsidR="00B725A4" w:rsidRDefault="00B725A4">
      <w:pPr>
        <w:rPr>
          <w:sz w:val="24"/>
        </w:rPr>
      </w:pPr>
    </w:p>
    <w:p w:rsidR="00B725A4" w:rsidRDefault="00B725A4">
      <w:pPr>
        <w:rPr>
          <w:sz w:val="24"/>
        </w:rPr>
      </w:pPr>
    </w:p>
    <w:p w:rsidR="00B725A4" w:rsidRDefault="003C2F30">
      <w:pPr>
        <w:rPr>
          <w:sz w:val="24"/>
        </w:rPr>
      </w:pPr>
      <w:r>
        <w:rPr>
          <w:noProof/>
          <w:sz w:val="24"/>
          <w:lang w:eastAsia="en-ZA"/>
        </w:rPr>
        <mc:AlternateContent>
          <mc:Choice Requires="wps">
            <w:drawing>
              <wp:anchor distT="0" distB="0" distL="114300" distR="114300" simplePos="0" relativeHeight="251702272" behindDoc="0" locked="0" layoutInCell="1" allowOverlap="1" wp14:anchorId="1127E1FA" wp14:editId="4214EDBD">
                <wp:simplePos x="0" y="0"/>
                <wp:positionH relativeFrom="column">
                  <wp:posOffset>-175260</wp:posOffset>
                </wp:positionH>
                <wp:positionV relativeFrom="paragraph">
                  <wp:posOffset>199044</wp:posOffset>
                </wp:positionV>
                <wp:extent cx="9169400" cy="1689735"/>
                <wp:effectExtent l="0" t="0" r="12700" b="24765"/>
                <wp:wrapNone/>
                <wp:docPr id="23" name="Rounded Rectangle 23"/>
                <wp:cNvGraphicFramePr/>
                <a:graphic xmlns:a="http://schemas.openxmlformats.org/drawingml/2006/main">
                  <a:graphicData uri="http://schemas.microsoft.com/office/word/2010/wordprocessingShape">
                    <wps:wsp>
                      <wps:cNvSpPr/>
                      <wps:spPr>
                        <a:xfrm>
                          <a:off x="0" y="0"/>
                          <a:ext cx="9169400" cy="16897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C2F30" w:rsidRPr="00C34B4E" w:rsidRDefault="003C2F30" w:rsidP="003C2F30">
                            <w:pPr>
                              <w:pStyle w:val="ListParagraph"/>
                              <w:numPr>
                                <w:ilvl w:val="0"/>
                                <w:numId w:val="8"/>
                              </w:numPr>
                              <w:rPr>
                                <w:sz w:val="28"/>
                              </w:rPr>
                            </w:pPr>
                            <w:r>
                              <w:rPr>
                                <w:sz w:val="28"/>
                              </w:rPr>
                              <w:t>Review of reports</w:t>
                            </w:r>
                          </w:p>
                          <w:p w:rsidR="003C2F30" w:rsidRDefault="003C2F30" w:rsidP="003C2F30">
                            <w:pPr>
                              <w:pStyle w:val="ListParagraph"/>
                              <w:numPr>
                                <w:ilvl w:val="0"/>
                                <w:numId w:val="1"/>
                              </w:numPr>
                              <w:tabs>
                                <w:tab w:val="left" w:pos="426"/>
                              </w:tabs>
                              <w:ind w:left="993"/>
                            </w:pPr>
                            <w:r>
                              <w:t xml:space="preserve">All reports </w:t>
                            </w:r>
                            <w:r w:rsidR="00E5230B">
                              <w:t>are reviewed by the senior auditor, the internal audit manager and the head of internal audit</w:t>
                            </w:r>
                            <w:r>
                              <w:t xml:space="preserve"> before they are presented to the Audit and Risk Committee.</w:t>
                            </w:r>
                          </w:p>
                          <w:p w:rsidR="00E5230B" w:rsidRDefault="00E5230B" w:rsidP="003C2F30">
                            <w:pPr>
                              <w:pStyle w:val="ListParagraph"/>
                              <w:numPr>
                                <w:ilvl w:val="0"/>
                                <w:numId w:val="1"/>
                              </w:numPr>
                              <w:tabs>
                                <w:tab w:val="left" w:pos="426"/>
                              </w:tabs>
                              <w:ind w:left="993"/>
                            </w:pPr>
                            <w:r>
                              <w:t>Before the reports are reported to the Audit and Risk Committee they are reviewed by the process owner and the head of division.</w:t>
                            </w:r>
                          </w:p>
                          <w:p w:rsidR="003C2F30" w:rsidRDefault="003C2F30" w:rsidP="003C2F30">
                            <w:pPr>
                              <w:pStyle w:val="ListParagraph"/>
                              <w:numPr>
                                <w:ilvl w:val="0"/>
                                <w:numId w:val="1"/>
                              </w:numPr>
                              <w:tabs>
                                <w:tab w:val="left" w:pos="426"/>
                              </w:tabs>
                              <w:ind w:left="993"/>
                            </w:pPr>
                            <w:r>
                              <w:t xml:space="preserve">During the meeting with the </w:t>
                            </w:r>
                            <w:r w:rsidR="00E5230B">
                              <w:t>process owner and the head of division</w:t>
                            </w:r>
                            <w:r>
                              <w:t xml:space="preserve"> </w:t>
                            </w:r>
                            <w:bookmarkStart w:id="0" w:name="_GoBack"/>
                            <w:r>
                              <w:t xml:space="preserve">can </w:t>
                            </w:r>
                            <w:bookmarkEnd w:id="0"/>
                            <w:r>
                              <w:t xml:space="preserve">they request any working papers and supporting </w:t>
                            </w:r>
                            <w:proofErr w:type="gramStart"/>
                            <w:r>
                              <w:t>documentation.</w:t>
                            </w:r>
                            <w:proofErr w:type="gramEnd"/>
                            <w:r>
                              <w:t xml:space="preserve"> </w:t>
                            </w:r>
                          </w:p>
                          <w:p w:rsidR="003C2F30" w:rsidRDefault="003C2F30" w:rsidP="003C2F30">
                            <w:pPr>
                              <w:pStyle w:val="ListParagraph"/>
                              <w:numPr>
                                <w:ilvl w:val="0"/>
                                <w:numId w:val="1"/>
                              </w:numPr>
                              <w:tabs>
                                <w:tab w:val="left" w:pos="426"/>
                              </w:tabs>
                              <w:ind w:left="993"/>
                            </w:pPr>
                            <w:r>
                              <w:t xml:space="preserve">Disagreements between the Internal Auditor and the </w:t>
                            </w:r>
                            <w:r w:rsidR="00E5230B">
                              <w:t>process owner and head of division</w:t>
                            </w:r>
                            <w:r>
                              <w:t xml:space="preserve"> that are not resolved will be discussed at the Audit and Risk Committee.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27E1FA" id="Rounded Rectangle 23" o:spid="_x0000_s1044" style="position:absolute;margin-left:-13.8pt;margin-top:15.65pt;width:722pt;height:133.0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" fillcolor="#4f81bd [3204]" strokecolor="#243f60 [1604]" strokeweight="2pt">
                <v:textbox>
                  <w:txbxContent>
                    <w:p w:rsidR="003C2F30" w:rsidRPr="00C34B4E" w:rsidRDefault="003C2F30" w:rsidP="003C2F30">
                      <w:pPr>
                        <w:pStyle w:val="ListParagraph"/>
                        <w:numPr>
                          <w:ilvl w:val="0"/>
                          <w:numId w:val="8"/>
                        </w:numPr>
                        <w:rPr>
                          <w:sz w:val="28"/>
                        </w:rPr>
                      </w:pPr>
                      <w:r>
                        <w:rPr>
                          <w:sz w:val="28"/>
                        </w:rPr>
                        <w:t>Review of reports</w:t>
                      </w:r>
                    </w:p>
                    <w:p w:rsidR="003C2F30" w:rsidRDefault="003C2F30" w:rsidP="003C2F30">
                      <w:pPr>
                        <w:pStyle w:val="ListParagraph"/>
                        <w:numPr>
                          <w:ilvl w:val="0"/>
                          <w:numId w:val="1"/>
                        </w:numPr>
                        <w:tabs>
                          <w:tab w:val="left" w:pos="426"/>
                        </w:tabs>
                        <w:ind w:left="993"/>
                      </w:pPr>
                      <w:r>
                        <w:t xml:space="preserve">All reports </w:t>
                      </w:r>
                      <w:r w:rsidR="00E5230B">
                        <w:t>are reviewed by the senior auditor, the internal audit manager and the head of internal audit</w:t>
                      </w:r>
                      <w:r>
                        <w:t xml:space="preserve"> before they are presented to the Audit and Risk Committee.</w:t>
                      </w:r>
                    </w:p>
                    <w:p w:rsidR="00E5230B" w:rsidRDefault="00E5230B" w:rsidP="003C2F30">
                      <w:pPr>
                        <w:pStyle w:val="ListParagraph"/>
                        <w:numPr>
                          <w:ilvl w:val="0"/>
                          <w:numId w:val="1"/>
                        </w:numPr>
                        <w:tabs>
                          <w:tab w:val="left" w:pos="426"/>
                        </w:tabs>
                        <w:ind w:left="993"/>
                      </w:pPr>
                      <w:r>
                        <w:t>Before the reports are reported to the Audit and Risk Committee they are reviewed by the process owner and the head of division.</w:t>
                      </w:r>
                    </w:p>
                    <w:p w:rsidR="003C2F30" w:rsidRDefault="003C2F30" w:rsidP="003C2F30">
                      <w:pPr>
                        <w:pStyle w:val="ListParagraph"/>
                        <w:numPr>
                          <w:ilvl w:val="0"/>
                          <w:numId w:val="1"/>
                        </w:numPr>
                        <w:tabs>
                          <w:tab w:val="left" w:pos="426"/>
                        </w:tabs>
                        <w:ind w:left="993"/>
                      </w:pPr>
                      <w:r>
                        <w:t xml:space="preserve">During the meeting with the </w:t>
                      </w:r>
                      <w:r w:rsidR="00E5230B">
                        <w:t>process owner and the head of division</w:t>
                      </w:r>
                      <w:r>
                        <w:t xml:space="preserve"> </w:t>
                      </w:r>
                      <w:bookmarkStart w:id="1" w:name="_GoBack"/>
                      <w:r>
                        <w:t xml:space="preserve">can </w:t>
                      </w:r>
                      <w:bookmarkEnd w:id="1"/>
                      <w:r>
                        <w:t xml:space="preserve">they request any working papers and supporting </w:t>
                      </w:r>
                      <w:proofErr w:type="gramStart"/>
                      <w:r>
                        <w:t>documentation.</w:t>
                      </w:r>
                      <w:proofErr w:type="gramEnd"/>
                      <w:r>
                        <w:t xml:space="preserve"> </w:t>
                      </w:r>
                    </w:p>
                    <w:p w:rsidR="003C2F30" w:rsidRDefault="003C2F30" w:rsidP="003C2F30">
                      <w:pPr>
                        <w:pStyle w:val="ListParagraph"/>
                        <w:numPr>
                          <w:ilvl w:val="0"/>
                          <w:numId w:val="1"/>
                        </w:numPr>
                        <w:tabs>
                          <w:tab w:val="left" w:pos="426"/>
                        </w:tabs>
                        <w:ind w:left="993"/>
                      </w:pPr>
                      <w:r>
                        <w:t xml:space="preserve">Disagreements between the Internal Auditor and the </w:t>
                      </w:r>
                      <w:r w:rsidR="00E5230B">
                        <w:t>process owner and head of division</w:t>
                      </w:r>
                      <w:r>
                        <w:t xml:space="preserve"> that are not resolved will be discussed at the Audit and Risk Committee. </w:t>
                      </w:r>
                    </w:p>
                  </w:txbxContent>
                </v:textbox>
              </v:roundrect>
            </w:pict>
          </mc:Fallback>
        </mc:AlternateContent>
      </w:r>
    </w:p>
    <w:p w:rsidR="00B725A4" w:rsidRDefault="00B725A4">
      <w:pPr>
        <w:rPr>
          <w:sz w:val="24"/>
        </w:rPr>
      </w:pPr>
    </w:p>
    <w:p w:rsidR="00B725A4" w:rsidRDefault="00B725A4">
      <w:pPr>
        <w:rPr>
          <w:sz w:val="24"/>
        </w:rPr>
      </w:pPr>
    </w:p>
    <w:p w:rsidR="00224956" w:rsidRDefault="00BD41AD">
      <w:pPr>
        <w:rPr>
          <w:sz w:val="40"/>
        </w:rPr>
      </w:pPr>
      <w:r w:rsidRPr="00BD41AD">
        <w:rPr>
          <w:sz w:val="40"/>
        </w:rPr>
        <w:lastRenderedPageBreak/>
        <w:t>Special Assignments</w:t>
      </w:r>
    </w:p>
    <w:p w:rsidR="00BD41AD" w:rsidRDefault="00BD41AD">
      <w:pPr>
        <w:rPr>
          <w:sz w:val="24"/>
        </w:rPr>
      </w:pPr>
    </w:p>
    <w:p w:rsidR="00BD41AD" w:rsidRPr="00EA4C69" w:rsidRDefault="00224956">
      <w:pPr>
        <w:rPr>
          <w:sz w:val="24"/>
        </w:rPr>
      </w:pPr>
      <w:r>
        <w:rPr>
          <w:noProof/>
          <w:sz w:val="24"/>
          <w:lang w:eastAsia="en-ZA"/>
        </w:rPr>
        <w:drawing>
          <wp:anchor distT="0" distB="0" distL="114300" distR="114300" simplePos="0" relativeHeight="251700224" behindDoc="0" locked="0" layoutInCell="1" allowOverlap="1" wp14:anchorId="5EEA8C32" wp14:editId="67113174">
            <wp:simplePos x="0" y="0"/>
            <wp:positionH relativeFrom="column">
              <wp:posOffset>-224790</wp:posOffset>
            </wp:positionH>
            <wp:positionV relativeFrom="paragraph">
              <wp:posOffset>180975</wp:posOffset>
            </wp:positionV>
            <wp:extent cx="9356090" cy="5052060"/>
            <wp:effectExtent l="38100" t="19050" r="73660" b="34290"/>
            <wp:wrapNone/>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sectPr w:rsidR="00BD41AD" w:rsidRPr="00EA4C69" w:rsidSect="00EA4C69">
      <w:pgSz w:w="16838" w:h="11906" w:orient="landscape"/>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5D6D"/>
    <w:multiLevelType w:val="hybridMultilevel"/>
    <w:tmpl w:val="351CC57C"/>
    <w:lvl w:ilvl="0" w:tplc="5E929B2A">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D3D563A"/>
    <w:multiLevelType w:val="hybridMultilevel"/>
    <w:tmpl w:val="048249B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3C741B9"/>
    <w:multiLevelType w:val="hybridMultilevel"/>
    <w:tmpl w:val="2A903736"/>
    <w:lvl w:ilvl="0" w:tplc="9B28C40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29B54772"/>
    <w:multiLevelType w:val="hybridMultilevel"/>
    <w:tmpl w:val="8D7C4A8A"/>
    <w:lvl w:ilvl="0" w:tplc="6A746B5E">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4864053"/>
    <w:multiLevelType w:val="hybridMultilevel"/>
    <w:tmpl w:val="E5880D88"/>
    <w:lvl w:ilvl="0" w:tplc="099CFEC2">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E0F0556"/>
    <w:multiLevelType w:val="hybridMultilevel"/>
    <w:tmpl w:val="B874E4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47511F58"/>
    <w:multiLevelType w:val="hybridMultilevel"/>
    <w:tmpl w:val="E5880D88"/>
    <w:lvl w:ilvl="0" w:tplc="099CFEC2">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49DE7AF5"/>
    <w:multiLevelType w:val="multilevel"/>
    <w:tmpl w:val="B8CA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3E76E3"/>
    <w:multiLevelType w:val="hybridMultilevel"/>
    <w:tmpl w:val="8D7C4A8A"/>
    <w:lvl w:ilvl="0" w:tplc="6A746B5E">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0394E15"/>
    <w:multiLevelType w:val="hybridMultilevel"/>
    <w:tmpl w:val="8AB0173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nsid w:val="574A6F73"/>
    <w:multiLevelType w:val="hybridMultilevel"/>
    <w:tmpl w:val="D66EDD9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BD54CBF"/>
    <w:multiLevelType w:val="hybridMultilevel"/>
    <w:tmpl w:val="8A3E1414"/>
    <w:lvl w:ilvl="0" w:tplc="928A26A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66162AC4"/>
    <w:multiLevelType w:val="hybridMultilevel"/>
    <w:tmpl w:val="7EA4CF5C"/>
    <w:lvl w:ilvl="0" w:tplc="D48C7590">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7787447F"/>
    <w:multiLevelType w:val="hybridMultilevel"/>
    <w:tmpl w:val="BDD08D4E"/>
    <w:lvl w:ilvl="0" w:tplc="B84CCEB0">
      <w:start w:val="2"/>
      <w:numFmt w:val="decimal"/>
      <w:lvlText w:val="%1)"/>
      <w:lvlJc w:val="left"/>
      <w:pPr>
        <w:ind w:left="720" w:hanging="360"/>
      </w:pPr>
      <w:rPr>
        <w:rFonts w:hint="default"/>
        <w:sz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7"/>
  </w:num>
  <w:num w:numId="5">
    <w:abstractNumId w:val="6"/>
  </w:num>
  <w:num w:numId="6">
    <w:abstractNumId w:val="13"/>
  </w:num>
  <w:num w:numId="7">
    <w:abstractNumId w:val="10"/>
  </w:num>
  <w:num w:numId="8">
    <w:abstractNumId w:val="8"/>
  </w:num>
  <w:num w:numId="9">
    <w:abstractNumId w:val="2"/>
  </w:num>
  <w:num w:numId="10">
    <w:abstractNumId w:val="4"/>
  </w:num>
  <w:num w:numId="11">
    <w:abstractNumId w:val="1"/>
  </w:num>
  <w:num w:numId="12">
    <w:abstractNumId w:val="1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EA"/>
    <w:rsid w:val="00006887"/>
    <w:rsid w:val="000203A5"/>
    <w:rsid w:val="000260F9"/>
    <w:rsid w:val="0004527C"/>
    <w:rsid w:val="000545D2"/>
    <w:rsid w:val="00087985"/>
    <w:rsid w:val="00091498"/>
    <w:rsid w:val="000A3913"/>
    <w:rsid w:val="000A7B99"/>
    <w:rsid w:val="000E62DF"/>
    <w:rsid w:val="00174444"/>
    <w:rsid w:val="001878BF"/>
    <w:rsid w:val="00224956"/>
    <w:rsid w:val="0023101B"/>
    <w:rsid w:val="00236574"/>
    <w:rsid w:val="002523DB"/>
    <w:rsid w:val="00260ED4"/>
    <w:rsid w:val="002641A8"/>
    <w:rsid w:val="00267E96"/>
    <w:rsid w:val="00270900"/>
    <w:rsid w:val="0027434A"/>
    <w:rsid w:val="002B30EB"/>
    <w:rsid w:val="00300A3E"/>
    <w:rsid w:val="003266A5"/>
    <w:rsid w:val="003C2F30"/>
    <w:rsid w:val="003F60B1"/>
    <w:rsid w:val="00434820"/>
    <w:rsid w:val="0044595B"/>
    <w:rsid w:val="00465534"/>
    <w:rsid w:val="00495F6A"/>
    <w:rsid w:val="004B43A3"/>
    <w:rsid w:val="004B6C56"/>
    <w:rsid w:val="004F6C6A"/>
    <w:rsid w:val="005146B7"/>
    <w:rsid w:val="00572736"/>
    <w:rsid w:val="00575459"/>
    <w:rsid w:val="005B299C"/>
    <w:rsid w:val="0062060B"/>
    <w:rsid w:val="00655B05"/>
    <w:rsid w:val="00655F4E"/>
    <w:rsid w:val="00667C7D"/>
    <w:rsid w:val="006958C7"/>
    <w:rsid w:val="006B6F2E"/>
    <w:rsid w:val="00704A9D"/>
    <w:rsid w:val="00722691"/>
    <w:rsid w:val="007337AD"/>
    <w:rsid w:val="007426CC"/>
    <w:rsid w:val="007663A3"/>
    <w:rsid w:val="0076741E"/>
    <w:rsid w:val="007677D4"/>
    <w:rsid w:val="007729AC"/>
    <w:rsid w:val="007771CD"/>
    <w:rsid w:val="008671B1"/>
    <w:rsid w:val="00880FC4"/>
    <w:rsid w:val="00891EBB"/>
    <w:rsid w:val="008A1DE8"/>
    <w:rsid w:val="008A52A1"/>
    <w:rsid w:val="008B4F27"/>
    <w:rsid w:val="009036A2"/>
    <w:rsid w:val="009423EE"/>
    <w:rsid w:val="0095776A"/>
    <w:rsid w:val="009B1E6F"/>
    <w:rsid w:val="009C0281"/>
    <w:rsid w:val="00A240EA"/>
    <w:rsid w:val="00A76244"/>
    <w:rsid w:val="00AA47B0"/>
    <w:rsid w:val="00AC62B0"/>
    <w:rsid w:val="00AE3C22"/>
    <w:rsid w:val="00B0289E"/>
    <w:rsid w:val="00B04CA7"/>
    <w:rsid w:val="00B70BB6"/>
    <w:rsid w:val="00B725A4"/>
    <w:rsid w:val="00BB6850"/>
    <w:rsid w:val="00BC7CD0"/>
    <w:rsid w:val="00BD41AD"/>
    <w:rsid w:val="00BF4D56"/>
    <w:rsid w:val="00C33E08"/>
    <w:rsid w:val="00C34B4E"/>
    <w:rsid w:val="00C54C62"/>
    <w:rsid w:val="00C919CD"/>
    <w:rsid w:val="00D12387"/>
    <w:rsid w:val="00D176D9"/>
    <w:rsid w:val="00D33148"/>
    <w:rsid w:val="00D57923"/>
    <w:rsid w:val="00D752B5"/>
    <w:rsid w:val="00DA53AD"/>
    <w:rsid w:val="00DC6AF8"/>
    <w:rsid w:val="00DE2ECC"/>
    <w:rsid w:val="00E02EA4"/>
    <w:rsid w:val="00E3392E"/>
    <w:rsid w:val="00E3578D"/>
    <w:rsid w:val="00E5230B"/>
    <w:rsid w:val="00E52FD9"/>
    <w:rsid w:val="00EA4C69"/>
    <w:rsid w:val="00EB6E71"/>
    <w:rsid w:val="00EC0F7F"/>
    <w:rsid w:val="00F007A6"/>
    <w:rsid w:val="00F170F4"/>
    <w:rsid w:val="00F5724E"/>
    <w:rsid w:val="00FA1CFC"/>
    <w:rsid w:val="00FD04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27860-0897-4852-8773-D46FCAF2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C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EA"/>
    <w:pPr>
      <w:ind w:left="720"/>
      <w:contextualSpacing/>
    </w:pPr>
  </w:style>
  <w:style w:type="paragraph" w:styleId="BalloonText">
    <w:name w:val="Balloon Text"/>
    <w:basedOn w:val="Normal"/>
    <w:link w:val="BalloonTextChar"/>
    <w:uiPriority w:val="99"/>
    <w:semiHidden/>
    <w:unhideWhenUsed/>
    <w:rsid w:val="00B72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5455">
      <w:bodyDiv w:val="1"/>
      <w:marLeft w:val="0"/>
      <w:marRight w:val="0"/>
      <w:marTop w:val="0"/>
      <w:marBottom w:val="0"/>
      <w:divBdr>
        <w:top w:val="none" w:sz="0" w:space="0" w:color="auto"/>
        <w:left w:val="none" w:sz="0" w:space="0" w:color="auto"/>
        <w:bottom w:val="none" w:sz="0" w:space="0" w:color="auto"/>
        <w:right w:val="none" w:sz="0" w:space="0" w:color="auto"/>
      </w:divBdr>
      <w:divsChild>
        <w:div w:id="1894147676">
          <w:marLeft w:val="0"/>
          <w:marRight w:val="0"/>
          <w:marTop w:val="0"/>
          <w:marBottom w:val="0"/>
          <w:divBdr>
            <w:top w:val="none" w:sz="0" w:space="0" w:color="auto"/>
            <w:left w:val="none" w:sz="0" w:space="0" w:color="auto"/>
            <w:bottom w:val="none" w:sz="0" w:space="0" w:color="auto"/>
            <w:right w:val="none" w:sz="0" w:space="0" w:color="auto"/>
          </w:divBdr>
          <w:divsChild>
            <w:div w:id="1931162424">
              <w:marLeft w:val="0"/>
              <w:marRight w:val="0"/>
              <w:marTop w:val="0"/>
              <w:marBottom w:val="0"/>
              <w:divBdr>
                <w:top w:val="none" w:sz="0" w:space="0" w:color="auto"/>
                <w:left w:val="none" w:sz="0" w:space="0" w:color="auto"/>
                <w:bottom w:val="none" w:sz="0" w:space="0" w:color="auto"/>
                <w:right w:val="none" w:sz="0" w:space="0" w:color="auto"/>
              </w:divBdr>
              <w:divsChild>
                <w:div w:id="685181862">
                  <w:marLeft w:val="0"/>
                  <w:marRight w:val="0"/>
                  <w:marTop w:val="0"/>
                  <w:marBottom w:val="0"/>
                  <w:divBdr>
                    <w:top w:val="none" w:sz="0" w:space="0" w:color="auto"/>
                    <w:left w:val="none" w:sz="0" w:space="0" w:color="auto"/>
                    <w:bottom w:val="none" w:sz="0" w:space="0" w:color="auto"/>
                    <w:right w:val="none" w:sz="0" w:space="0" w:color="auto"/>
                  </w:divBdr>
                  <w:divsChild>
                    <w:div w:id="1259946790">
                      <w:marLeft w:val="0"/>
                      <w:marRight w:val="0"/>
                      <w:marTop w:val="0"/>
                      <w:marBottom w:val="0"/>
                      <w:divBdr>
                        <w:top w:val="none" w:sz="0" w:space="0" w:color="auto"/>
                        <w:left w:val="none" w:sz="0" w:space="0" w:color="auto"/>
                        <w:bottom w:val="none" w:sz="0" w:space="0" w:color="auto"/>
                        <w:right w:val="none" w:sz="0" w:space="0" w:color="auto"/>
                      </w:divBdr>
                      <w:divsChild>
                        <w:div w:id="690028649">
                          <w:marLeft w:val="0"/>
                          <w:marRight w:val="0"/>
                          <w:marTop w:val="0"/>
                          <w:marBottom w:val="0"/>
                          <w:divBdr>
                            <w:top w:val="none" w:sz="0" w:space="0" w:color="auto"/>
                            <w:left w:val="none" w:sz="0" w:space="0" w:color="auto"/>
                            <w:bottom w:val="none" w:sz="0" w:space="0" w:color="auto"/>
                            <w:right w:val="none" w:sz="0" w:space="0" w:color="auto"/>
                          </w:divBdr>
                          <w:divsChild>
                            <w:div w:id="1715231825">
                              <w:marLeft w:val="0"/>
                              <w:marRight w:val="0"/>
                              <w:marTop w:val="0"/>
                              <w:marBottom w:val="0"/>
                              <w:divBdr>
                                <w:top w:val="none" w:sz="0" w:space="0" w:color="auto"/>
                                <w:left w:val="none" w:sz="0" w:space="0" w:color="auto"/>
                                <w:bottom w:val="none" w:sz="0" w:space="0" w:color="auto"/>
                                <w:right w:val="none" w:sz="0" w:space="0" w:color="auto"/>
                              </w:divBdr>
                              <w:divsChild>
                                <w:div w:id="19748853">
                                  <w:marLeft w:val="0"/>
                                  <w:marRight w:val="0"/>
                                  <w:marTop w:val="0"/>
                                  <w:marBottom w:val="0"/>
                                  <w:divBdr>
                                    <w:top w:val="none" w:sz="0" w:space="0" w:color="auto"/>
                                    <w:left w:val="none" w:sz="0" w:space="0" w:color="auto"/>
                                    <w:bottom w:val="none" w:sz="0" w:space="0" w:color="auto"/>
                                    <w:right w:val="none" w:sz="0" w:space="0" w:color="auto"/>
                                  </w:divBdr>
                                  <w:divsChild>
                                    <w:div w:id="300576876">
                                      <w:marLeft w:val="0"/>
                                      <w:marRight w:val="0"/>
                                      <w:marTop w:val="0"/>
                                      <w:marBottom w:val="0"/>
                                      <w:divBdr>
                                        <w:top w:val="none" w:sz="0" w:space="0" w:color="auto"/>
                                        <w:left w:val="none" w:sz="0" w:space="0" w:color="auto"/>
                                        <w:bottom w:val="none" w:sz="0" w:space="0" w:color="auto"/>
                                        <w:right w:val="none" w:sz="0" w:space="0" w:color="auto"/>
                                      </w:divBdr>
                                      <w:divsChild>
                                        <w:div w:id="10760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1E95EF-D3BE-467B-96F7-34ACEAD4AD0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ZA"/>
        </a:p>
      </dgm:t>
    </dgm:pt>
    <dgm:pt modelId="{50D36E45-56AD-4FC4-A788-A4A2ED370800}">
      <dgm:prSet phldrT="[Text]"/>
      <dgm:spPr/>
      <dgm:t>
        <a:bodyPr/>
        <a:lstStyle/>
        <a:p>
          <a:r>
            <a:rPr lang="en-ZA"/>
            <a:t>Request for Special assignment</a:t>
          </a:r>
        </a:p>
      </dgm:t>
    </dgm:pt>
    <dgm:pt modelId="{C2C4097A-CA94-483F-9E50-25A3240E2F9F}" type="parTrans" cxnId="{32B28B40-8D44-4B5B-94A8-A9F6F511B4E8}">
      <dgm:prSet/>
      <dgm:spPr/>
      <dgm:t>
        <a:bodyPr/>
        <a:lstStyle/>
        <a:p>
          <a:endParaRPr lang="en-ZA"/>
        </a:p>
      </dgm:t>
    </dgm:pt>
    <dgm:pt modelId="{9A51A6B0-79B3-4077-9938-1FAC705282D7}" type="sibTrans" cxnId="{32B28B40-8D44-4B5B-94A8-A9F6F511B4E8}">
      <dgm:prSet/>
      <dgm:spPr/>
      <dgm:t>
        <a:bodyPr/>
        <a:lstStyle/>
        <a:p>
          <a:endParaRPr lang="en-ZA"/>
        </a:p>
      </dgm:t>
    </dgm:pt>
    <dgm:pt modelId="{CD7CC833-DB50-4DF2-B5BB-2E229EC3F3DA}">
      <dgm:prSet phldrT="[Text]"/>
      <dgm:spPr/>
      <dgm:t>
        <a:bodyPr/>
        <a:lstStyle/>
        <a:p>
          <a:r>
            <a:rPr lang="en-ZA"/>
            <a:t> Managers are encouraged to approach their senior managers (SMT) with the requests for a special assignments, unless they have a valid reason for bypassing their senior manager.</a:t>
          </a:r>
        </a:p>
      </dgm:t>
    </dgm:pt>
    <dgm:pt modelId="{FB79F710-696C-4379-AB28-F0437FDF7449}" type="parTrans" cxnId="{F21174A8-13A9-44A0-A178-CC2BFA86D79E}">
      <dgm:prSet/>
      <dgm:spPr/>
      <dgm:t>
        <a:bodyPr/>
        <a:lstStyle/>
        <a:p>
          <a:endParaRPr lang="en-ZA"/>
        </a:p>
      </dgm:t>
    </dgm:pt>
    <dgm:pt modelId="{294743A8-A50F-4780-9533-E36A02FFB637}" type="sibTrans" cxnId="{F21174A8-13A9-44A0-A178-CC2BFA86D79E}">
      <dgm:prSet/>
      <dgm:spPr/>
      <dgm:t>
        <a:bodyPr/>
        <a:lstStyle/>
        <a:p>
          <a:endParaRPr lang="en-ZA"/>
        </a:p>
      </dgm:t>
    </dgm:pt>
    <dgm:pt modelId="{B0045515-4392-497E-8812-A13EDA754B8B}">
      <dgm:prSet phldrT="[Text]"/>
      <dgm:spPr/>
      <dgm:t>
        <a:bodyPr/>
        <a:lstStyle/>
        <a:p>
          <a:r>
            <a:rPr lang="en-ZA"/>
            <a:t>Establishing the need for a special assignment</a:t>
          </a:r>
        </a:p>
      </dgm:t>
    </dgm:pt>
    <dgm:pt modelId="{4314E3BF-A578-4B2F-B4F8-5027E8362904}" type="parTrans" cxnId="{E5DC4C2F-5FC3-49FF-9218-3422F3B9FEEA}">
      <dgm:prSet/>
      <dgm:spPr/>
      <dgm:t>
        <a:bodyPr/>
        <a:lstStyle/>
        <a:p>
          <a:endParaRPr lang="en-ZA"/>
        </a:p>
      </dgm:t>
    </dgm:pt>
    <dgm:pt modelId="{49C07A75-A4A6-438A-A1DF-41E5DE320711}" type="sibTrans" cxnId="{E5DC4C2F-5FC3-49FF-9218-3422F3B9FEEA}">
      <dgm:prSet/>
      <dgm:spPr/>
      <dgm:t>
        <a:bodyPr/>
        <a:lstStyle/>
        <a:p>
          <a:endParaRPr lang="en-ZA"/>
        </a:p>
      </dgm:t>
    </dgm:pt>
    <dgm:pt modelId="{3107C404-1EC9-480E-BF05-929FE9D54EE6}">
      <dgm:prSet phldrT="[Text]"/>
      <dgm:spPr/>
      <dgm:t>
        <a:bodyPr/>
        <a:lstStyle/>
        <a:p>
          <a:r>
            <a:rPr lang="en-ZA"/>
            <a:t>During the meeting the following questions will be asked to determine the need for the special assignment:</a:t>
          </a:r>
        </a:p>
      </dgm:t>
    </dgm:pt>
    <dgm:pt modelId="{D5996E45-1686-4749-B811-E707E1EE8768}" type="parTrans" cxnId="{494D1FF9-4696-4109-B24B-63455DB1A15B}">
      <dgm:prSet/>
      <dgm:spPr/>
      <dgm:t>
        <a:bodyPr/>
        <a:lstStyle/>
        <a:p>
          <a:endParaRPr lang="en-ZA"/>
        </a:p>
      </dgm:t>
    </dgm:pt>
    <dgm:pt modelId="{4EAEEACF-14FC-47D7-A6EC-818C86CDED3A}" type="sibTrans" cxnId="{494D1FF9-4696-4109-B24B-63455DB1A15B}">
      <dgm:prSet/>
      <dgm:spPr/>
      <dgm:t>
        <a:bodyPr/>
        <a:lstStyle/>
        <a:p>
          <a:endParaRPr lang="en-ZA"/>
        </a:p>
      </dgm:t>
    </dgm:pt>
    <dgm:pt modelId="{86195D84-3831-4924-B540-FFFB48A9A8D6}">
      <dgm:prSet phldrT="[Text]"/>
      <dgm:spPr/>
      <dgm:t>
        <a:bodyPr/>
        <a:lstStyle/>
        <a:p>
          <a:r>
            <a:rPr lang="en-ZA"/>
            <a:t>Planning for special assignment</a:t>
          </a:r>
        </a:p>
      </dgm:t>
    </dgm:pt>
    <dgm:pt modelId="{53D71920-AC27-499D-91E4-92AE8D5F22DA}" type="parTrans" cxnId="{373B7608-A5F1-4DA8-B465-F0F09ED15B8A}">
      <dgm:prSet/>
      <dgm:spPr/>
      <dgm:t>
        <a:bodyPr/>
        <a:lstStyle/>
        <a:p>
          <a:endParaRPr lang="en-ZA"/>
        </a:p>
      </dgm:t>
    </dgm:pt>
    <dgm:pt modelId="{2B5CCA54-EBF0-461E-B6B7-664D5487B45C}" type="sibTrans" cxnId="{373B7608-A5F1-4DA8-B465-F0F09ED15B8A}">
      <dgm:prSet/>
      <dgm:spPr/>
      <dgm:t>
        <a:bodyPr/>
        <a:lstStyle/>
        <a:p>
          <a:endParaRPr lang="en-ZA"/>
        </a:p>
      </dgm:t>
    </dgm:pt>
    <dgm:pt modelId="{86559BD5-157B-47D9-8DFE-85D92F570BC1}">
      <dgm:prSet phldrT="[Text]"/>
      <dgm:spPr/>
      <dgm:t>
        <a:bodyPr/>
        <a:lstStyle/>
        <a:p>
          <a:r>
            <a:rPr lang="en-ZA"/>
            <a:t>If it is not possible to resolve the issue within the department then internal audit is required to perform an audit:</a:t>
          </a:r>
        </a:p>
      </dgm:t>
    </dgm:pt>
    <dgm:pt modelId="{F3DD0264-5501-487B-A9A6-6FF4FEF8FB36}" type="parTrans" cxnId="{1B29B7D4-168D-4257-83D2-C0B4B1A41B41}">
      <dgm:prSet/>
      <dgm:spPr/>
      <dgm:t>
        <a:bodyPr/>
        <a:lstStyle/>
        <a:p>
          <a:endParaRPr lang="en-ZA"/>
        </a:p>
      </dgm:t>
    </dgm:pt>
    <dgm:pt modelId="{D47F2C11-CEB7-411C-99C6-02C0C89AC900}" type="sibTrans" cxnId="{1B29B7D4-168D-4257-83D2-C0B4B1A41B41}">
      <dgm:prSet/>
      <dgm:spPr/>
      <dgm:t>
        <a:bodyPr/>
        <a:lstStyle/>
        <a:p>
          <a:endParaRPr lang="en-ZA"/>
        </a:p>
      </dgm:t>
    </dgm:pt>
    <dgm:pt modelId="{C04AFEED-0A6C-4886-878B-6E3DA22FF872}">
      <dgm:prSet/>
      <dgm:spPr/>
      <dgm:t>
        <a:bodyPr/>
        <a:lstStyle/>
        <a:p>
          <a:r>
            <a:rPr lang="en-ZA"/>
            <a:t> Members of the SMT can come directly to the internal auditor or to financial director for the special assignments, however, the requests that come directly to the internal auditor are communicated to financial director for input.</a:t>
          </a:r>
        </a:p>
      </dgm:t>
    </dgm:pt>
    <dgm:pt modelId="{4DDF77B5-E7D3-4ECA-9C57-F3530D4EF033}" type="parTrans" cxnId="{F3558821-8162-4FB8-AFF0-EE379C72949B}">
      <dgm:prSet/>
      <dgm:spPr/>
      <dgm:t>
        <a:bodyPr/>
        <a:lstStyle/>
        <a:p>
          <a:endParaRPr lang="en-ZA"/>
        </a:p>
      </dgm:t>
    </dgm:pt>
    <dgm:pt modelId="{3BCC8D69-49C4-4774-99A7-87B1712C3085}" type="sibTrans" cxnId="{F3558821-8162-4FB8-AFF0-EE379C72949B}">
      <dgm:prSet/>
      <dgm:spPr/>
      <dgm:t>
        <a:bodyPr/>
        <a:lstStyle/>
        <a:p>
          <a:endParaRPr lang="en-ZA"/>
        </a:p>
      </dgm:t>
    </dgm:pt>
    <dgm:pt modelId="{B82BCA06-8E17-40FD-B5AC-DD9C48B7E0F9}">
      <dgm:prSet/>
      <dgm:spPr/>
      <dgm:t>
        <a:bodyPr/>
        <a:lstStyle/>
        <a:p>
          <a:r>
            <a:rPr lang="en-ZA"/>
            <a:t> Once the request is received , will a meeting be set up between the manager, their senior manager, the financial director and the internal auditor.</a:t>
          </a:r>
        </a:p>
      </dgm:t>
    </dgm:pt>
    <dgm:pt modelId="{87CE79E4-E3E2-4965-88C0-FB5BF1662E73}" type="parTrans" cxnId="{8F34D129-29BE-45A6-8EF3-1DD6920D3B5B}">
      <dgm:prSet/>
      <dgm:spPr/>
      <dgm:t>
        <a:bodyPr/>
        <a:lstStyle/>
        <a:p>
          <a:endParaRPr lang="en-ZA"/>
        </a:p>
      </dgm:t>
    </dgm:pt>
    <dgm:pt modelId="{0D0A352D-D54B-442B-9BA6-39A50B341CE1}" type="sibTrans" cxnId="{8F34D129-29BE-45A6-8EF3-1DD6920D3B5B}">
      <dgm:prSet/>
      <dgm:spPr/>
      <dgm:t>
        <a:bodyPr/>
        <a:lstStyle/>
        <a:p>
          <a:endParaRPr lang="en-ZA"/>
        </a:p>
      </dgm:t>
    </dgm:pt>
    <dgm:pt modelId="{71E5CBF0-8B4E-4240-B643-F3948AB33E47}">
      <dgm:prSet/>
      <dgm:spPr/>
      <dgm:t>
        <a:bodyPr/>
        <a:lstStyle/>
        <a:p>
          <a:r>
            <a:rPr lang="en-ZA"/>
            <a:t>Is the reason for involving internal audit instead of dealing with the issue within the department valid?</a:t>
          </a:r>
        </a:p>
      </dgm:t>
    </dgm:pt>
    <dgm:pt modelId="{FC2B8A9D-7A84-4E61-AC55-5F0CB6D9310B}" type="parTrans" cxnId="{29C65C11-0250-49FD-B99E-5549FEE519DC}">
      <dgm:prSet/>
      <dgm:spPr/>
      <dgm:t>
        <a:bodyPr/>
        <a:lstStyle/>
        <a:p>
          <a:endParaRPr lang="en-ZA"/>
        </a:p>
      </dgm:t>
    </dgm:pt>
    <dgm:pt modelId="{8113001A-094F-44DD-8391-766F51F5939C}" type="sibTrans" cxnId="{29C65C11-0250-49FD-B99E-5549FEE519DC}">
      <dgm:prSet/>
      <dgm:spPr/>
      <dgm:t>
        <a:bodyPr/>
        <a:lstStyle/>
        <a:p>
          <a:endParaRPr lang="en-ZA"/>
        </a:p>
      </dgm:t>
    </dgm:pt>
    <dgm:pt modelId="{AEC0B08A-A41A-46C5-9BAD-24B61F2420F8}">
      <dgm:prSet/>
      <dgm:spPr/>
      <dgm:t>
        <a:bodyPr/>
        <a:lstStyle/>
        <a:p>
          <a:r>
            <a:rPr lang="en-ZA"/>
            <a:t>Is the risk significant and is the assignment urgent?</a:t>
          </a:r>
        </a:p>
      </dgm:t>
    </dgm:pt>
    <dgm:pt modelId="{9834C0B2-B967-461C-A0D5-CB35A1852612}" type="parTrans" cxnId="{77D710DF-F33D-412F-AD96-60CEE5535168}">
      <dgm:prSet/>
      <dgm:spPr/>
      <dgm:t>
        <a:bodyPr/>
        <a:lstStyle/>
        <a:p>
          <a:endParaRPr lang="en-ZA"/>
        </a:p>
      </dgm:t>
    </dgm:pt>
    <dgm:pt modelId="{9D799BC9-48B3-403E-A059-372F4C90E5F4}" type="sibTrans" cxnId="{77D710DF-F33D-412F-AD96-60CEE5535168}">
      <dgm:prSet/>
      <dgm:spPr/>
      <dgm:t>
        <a:bodyPr/>
        <a:lstStyle/>
        <a:p>
          <a:endParaRPr lang="en-ZA"/>
        </a:p>
      </dgm:t>
    </dgm:pt>
    <dgm:pt modelId="{A5077B21-162D-4909-8E9F-EFC2C0B41803}">
      <dgm:prSet/>
      <dgm:spPr/>
      <dgm:t>
        <a:bodyPr/>
        <a:lstStyle/>
        <a:p>
          <a:r>
            <a:rPr lang="en-ZA"/>
            <a:t>Has the root cause been established? </a:t>
          </a:r>
        </a:p>
      </dgm:t>
    </dgm:pt>
    <dgm:pt modelId="{6A1305D5-E8CE-4464-A148-2A41D8BFE6C2}" type="parTrans" cxnId="{A80B409B-93BB-4C95-A73D-0F6FE333A35B}">
      <dgm:prSet/>
      <dgm:spPr/>
      <dgm:t>
        <a:bodyPr/>
        <a:lstStyle/>
        <a:p>
          <a:endParaRPr lang="en-ZA"/>
        </a:p>
      </dgm:t>
    </dgm:pt>
    <dgm:pt modelId="{DD82F711-0889-45A6-AF2C-BA09C0088E73}" type="sibTrans" cxnId="{A80B409B-93BB-4C95-A73D-0F6FE333A35B}">
      <dgm:prSet/>
      <dgm:spPr/>
      <dgm:t>
        <a:bodyPr/>
        <a:lstStyle/>
        <a:p>
          <a:endParaRPr lang="en-ZA"/>
        </a:p>
      </dgm:t>
    </dgm:pt>
    <dgm:pt modelId="{3C0EE008-DD6F-4A47-B9CC-30CD2DF425C2}">
      <dgm:prSet/>
      <dgm:spPr/>
      <dgm:t>
        <a:bodyPr/>
        <a:lstStyle/>
        <a:p>
          <a:r>
            <a:rPr lang="en-ZA"/>
            <a:t>Can tools be provided to resolve the issue instead of conducting a detailed audit?</a:t>
          </a:r>
        </a:p>
      </dgm:t>
    </dgm:pt>
    <dgm:pt modelId="{CD0F57AE-5AAB-411F-A56E-86C27E60F088}" type="parTrans" cxnId="{268DA42E-534A-45E5-A74F-1EDF8003A71A}">
      <dgm:prSet/>
      <dgm:spPr/>
      <dgm:t>
        <a:bodyPr/>
        <a:lstStyle/>
        <a:p>
          <a:endParaRPr lang="en-ZA"/>
        </a:p>
      </dgm:t>
    </dgm:pt>
    <dgm:pt modelId="{3882A280-4C11-48AB-AC51-5E726A6DEDCA}" type="sibTrans" cxnId="{268DA42E-534A-45E5-A74F-1EDF8003A71A}">
      <dgm:prSet/>
      <dgm:spPr/>
      <dgm:t>
        <a:bodyPr/>
        <a:lstStyle/>
        <a:p>
          <a:endParaRPr lang="en-ZA"/>
        </a:p>
      </dgm:t>
    </dgm:pt>
    <dgm:pt modelId="{F61F9925-3018-405A-97B6-FA1AF53BA896}">
      <dgm:prSet/>
      <dgm:spPr/>
      <dgm:t>
        <a:bodyPr/>
        <a:lstStyle/>
        <a:p>
          <a:r>
            <a:rPr lang="en-ZA"/>
            <a:t>If the assignment is not urgent then it will be added to the existing internal audit plan and additional testing will be included for the special assignment.</a:t>
          </a:r>
        </a:p>
      </dgm:t>
    </dgm:pt>
    <dgm:pt modelId="{000BB043-AE5A-4014-96BE-1689DF50494A}" type="parTrans" cxnId="{D3B9A8AE-CBE6-4C02-B3D3-837C2C8824F2}">
      <dgm:prSet/>
      <dgm:spPr/>
      <dgm:t>
        <a:bodyPr/>
        <a:lstStyle/>
        <a:p>
          <a:endParaRPr lang="en-ZA"/>
        </a:p>
      </dgm:t>
    </dgm:pt>
    <dgm:pt modelId="{598EA9C1-387E-4152-8B1B-7831FA82E1A7}" type="sibTrans" cxnId="{D3B9A8AE-CBE6-4C02-B3D3-837C2C8824F2}">
      <dgm:prSet/>
      <dgm:spPr/>
      <dgm:t>
        <a:bodyPr/>
        <a:lstStyle/>
        <a:p>
          <a:endParaRPr lang="en-ZA"/>
        </a:p>
      </dgm:t>
    </dgm:pt>
    <dgm:pt modelId="{D215C555-E447-44B2-920F-42352C738C8B}">
      <dgm:prSet/>
      <dgm:spPr/>
      <dgm:t>
        <a:bodyPr/>
        <a:lstStyle/>
        <a:p>
          <a:r>
            <a:rPr lang="en-ZA"/>
            <a:t>If the assignment is urgent then arrangements are made to conduct the assignemnt within the required period, depending on the available resources (staff, time, etc)</a:t>
          </a:r>
        </a:p>
      </dgm:t>
    </dgm:pt>
    <dgm:pt modelId="{412A8F1D-7210-4A70-AF95-7BE58AE17B53}" type="parTrans" cxnId="{C513AD90-247C-4B4E-9654-F74FB0F2F540}">
      <dgm:prSet/>
      <dgm:spPr/>
      <dgm:t>
        <a:bodyPr/>
        <a:lstStyle/>
        <a:p>
          <a:endParaRPr lang="en-ZA"/>
        </a:p>
      </dgm:t>
    </dgm:pt>
    <dgm:pt modelId="{B27C6E92-FBBC-4951-868C-2F3F89FE6F21}" type="sibTrans" cxnId="{C513AD90-247C-4B4E-9654-F74FB0F2F540}">
      <dgm:prSet/>
      <dgm:spPr/>
      <dgm:t>
        <a:bodyPr/>
        <a:lstStyle/>
        <a:p>
          <a:endParaRPr lang="en-ZA"/>
        </a:p>
      </dgm:t>
    </dgm:pt>
    <dgm:pt modelId="{44A1A628-4597-44DA-811D-552362B97867}" type="pres">
      <dgm:prSet presAssocID="{2C1E95EF-D3BE-467B-96F7-34ACEAD4AD01}" presName="linearFlow" presStyleCnt="0">
        <dgm:presLayoutVars>
          <dgm:dir/>
          <dgm:animLvl val="lvl"/>
          <dgm:resizeHandles val="exact"/>
        </dgm:presLayoutVars>
      </dgm:prSet>
      <dgm:spPr/>
      <dgm:t>
        <a:bodyPr/>
        <a:lstStyle/>
        <a:p>
          <a:endParaRPr lang="en-ZA"/>
        </a:p>
      </dgm:t>
    </dgm:pt>
    <dgm:pt modelId="{93290107-EBA1-4FA2-9054-B65CA08B72B8}" type="pres">
      <dgm:prSet presAssocID="{50D36E45-56AD-4FC4-A788-A4A2ED370800}" presName="composite" presStyleCnt="0"/>
      <dgm:spPr/>
    </dgm:pt>
    <dgm:pt modelId="{A25E9CBE-345D-4765-93FC-B244309549CE}" type="pres">
      <dgm:prSet presAssocID="{50D36E45-56AD-4FC4-A788-A4A2ED370800}" presName="parentText" presStyleLbl="alignNode1" presStyleIdx="0" presStyleCnt="3" custLinFactNeighborX="0" custLinFactNeighborY="-71">
        <dgm:presLayoutVars>
          <dgm:chMax val="1"/>
          <dgm:bulletEnabled val="1"/>
        </dgm:presLayoutVars>
      </dgm:prSet>
      <dgm:spPr/>
      <dgm:t>
        <a:bodyPr/>
        <a:lstStyle/>
        <a:p>
          <a:endParaRPr lang="en-ZA"/>
        </a:p>
      </dgm:t>
    </dgm:pt>
    <dgm:pt modelId="{284DD52A-9A67-4CD2-8F44-05652DDE9795}" type="pres">
      <dgm:prSet presAssocID="{50D36E45-56AD-4FC4-A788-A4A2ED370800}" presName="descendantText" presStyleLbl="alignAcc1" presStyleIdx="0" presStyleCnt="3">
        <dgm:presLayoutVars>
          <dgm:bulletEnabled val="1"/>
        </dgm:presLayoutVars>
      </dgm:prSet>
      <dgm:spPr/>
      <dgm:t>
        <a:bodyPr/>
        <a:lstStyle/>
        <a:p>
          <a:endParaRPr lang="en-ZA"/>
        </a:p>
      </dgm:t>
    </dgm:pt>
    <dgm:pt modelId="{AFC244CA-A450-4E3A-9B49-3EB64C04985E}" type="pres">
      <dgm:prSet presAssocID="{9A51A6B0-79B3-4077-9938-1FAC705282D7}" presName="sp" presStyleCnt="0"/>
      <dgm:spPr/>
    </dgm:pt>
    <dgm:pt modelId="{666E31AF-A509-43DF-A853-301E7380CB32}" type="pres">
      <dgm:prSet presAssocID="{B0045515-4392-497E-8812-A13EDA754B8B}" presName="composite" presStyleCnt="0"/>
      <dgm:spPr/>
    </dgm:pt>
    <dgm:pt modelId="{F68942C8-0891-41CE-B092-DC400417B0CD}" type="pres">
      <dgm:prSet presAssocID="{B0045515-4392-497E-8812-A13EDA754B8B}" presName="parentText" presStyleLbl="alignNode1" presStyleIdx="1" presStyleCnt="3" custLinFactNeighborY="-1507">
        <dgm:presLayoutVars>
          <dgm:chMax val="1"/>
          <dgm:bulletEnabled val="1"/>
        </dgm:presLayoutVars>
      </dgm:prSet>
      <dgm:spPr/>
      <dgm:t>
        <a:bodyPr/>
        <a:lstStyle/>
        <a:p>
          <a:endParaRPr lang="en-ZA"/>
        </a:p>
      </dgm:t>
    </dgm:pt>
    <dgm:pt modelId="{581D45AF-D7B4-4DCD-B98A-4435F39F26E1}" type="pres">
      <dgm:prSet presAssocID="{B0045515-4392-497E-8812-A13EDA754B8B}" presName="descendantText" presStyleLbl="alignAcc1" presStyleIdx="1" presStyleCnt="3">
        <dgm:presLayoutVars>
          <dgm:bulletEnabled val="1"/>
        </dgm:presLayoutVars>
      </dgm:prSet>
      <dgm:spPr/>
      <dgm:t>
        <a:bodyPr/>
        <a:lstStyle/>
        <a:p>
          <a:endParaRPr lang="en-ZA"/>
        </a:p>
      </dgm:t>
    </dgm:pt>
    <dgm:pt modelId="{185F139C-22FC-4684-BB45-CF14A1722604}" type="pres">
      <dgm:prSet presAssocID="{49C07A75-A4A6-438A-A1DF-41E5DE320711}" presName="sp" presStyleCnt="0"/>
      <dgm:spPr/>
    </dgm:pt>
    <dgm:pt modelId="{D6EF2240-634D-45CE-B053-52C8F3F94A52}" type="pres">
      <dgm:prSet presAssocID="{86195D84-3831-4924-B540-FFFB48A9A8D6}" presName="composite" presStyleCnt="0"/>
      <dgm:spPr/>
    </dgm:pt>
    <dgm:pt modelId="{FB5B2165-516D-4EAF-B9DA-5142B7FF2757}" type="pres">
      <dgm:prSet presAssocID="{86195D84-3831-4924-B540-FFFB48A9A8D6}" presName="parentText" presStyleLbl="alignNode1" presStyleIdx="2" presStyleCnt="3" custLinFactX="-100000" custLinFactNeighborX="-133311" custLinFactNeighborY="24551">
        <dgm:presLayoutVars>
          <dgm:chMax val="1"/>
          <dgm:bulletEnabled val="1"/>
        </dgm:presLayoutVars>
      </dgm:prSet>
      <dgm:spPr/>
      <dgm:t>
        <a:bodyPr/>
        <a:lstStyle/>
        <a:p>
          <a:endParaRPr lang="en-ZA"/>
        </a:p>
      </dgm:t>
    </dgm:pt>
    <dgm:pt modelId="{8BE341A8-A7F1-4147-A6A3-785AB84A9DA3}" type="pres">
      <dgm:prSet presAssocID="{86195D84-3831-4924-B540-FFFB48A9A8D6}" presName="descendantText" presStyleLbl="alignAcc1" presStyleIdx="2" presStyleCnt="3">
        <dgm:presLayoutVars>
          <dgm:bulletEnabled val="1"/>
        </dgm:presLayoutVars>
      </dgm:prSet>
      <dgm:spPr/>
      <dgm:t>
        <a:bodyPr/>
        <a:lstStyle/>
        <a:p>
          <a:endParaRPr lang="en-ZA"/>
        </a:p>
      </dgm:t>
    </dgm:pt>
  </dgm:ptLst>
  <dgm:cxnLst>
    <dgm:cxn modelId="{05EA7A4F-EDA5-42A4-93C0-6C3B451C33C6}" type="presOf" srcId="{C04AFEED-0A6C-4886-878B-6E3DA22FF872}" destId="{284DD52A-9A67-4CD2-8F44-05652DDE9795}" srcOrd="0" destOrd="1" presId="urn:microsoft.com/office/officeart/2005/8/layout/chevron2"/>
    <dgm:cxn modelId="{F21174A8-13A9-44A0-A178-CC2BFA86D79E}" srcId="{50D36E45-56AD-4FC4-A788-A4A2ED370800}" destId="{CD7CC833-DB50-4DF2-B5BB-2E229EC3F3DA}" srcOrd="0" destOrd="0" parTransId="{FB79F710-696C-4379-AB28-F0437FDF7449}" sibTransId="{294743A8-A50F-4780-9533-E36A02FFB637}"/>
    <dgm:cxn modelId="{F3558821-8162-4FB8-AFF0-EE379C72949B}" srcId="{50D36E45-56AD-4FC4-A788-A4A2ED370800}" destId="{C04AFEED-0A6C-4886-878B-6E3DA22FF872}" srcOrd="1" destOrd="0" parTransId="{4DDF77B5-E7D3-4ECA-9C57-F3530D4EF033}" sibTransId="{3BCC8D69-49C4-4774-99A7-87B1712C3085}"/>
    <dgm:cxn modelId="{C87CEEA8-D079-4FE7-841B-1F622E5CD9A8}" type="presOf" srcId="{D215C555-E447-44B2-920F-42352C738C8B}" destId="{8BE341A8-A7F1-4147-A6A3-785AB84A9DA3}" srcOrd="0" destOrd="2" presId="urn:microsoft.com/office/officeart/2005/8/layout/chevron2"/>
    <dgm:cxn modelId="{D3B9A8AE-CBE6-4C02-B3D3-837C2C8824F2}" srcId="{86195D84-3831-4924-B540-FFFB48A9A8D6}" destId="{F61F9925-3018-405A-97B6-FA1AF53BA896}" srcOrd="1" destOrd="0" parTransId="{000BB043-AE5A-4014-96BE-1689DF50494A}" sibTransId="{598EA9C1-387E-4152-8B1B-7831FA82E1A7}"/>
    <dgm:cxn modelId="{1B29B7D4-168D-4257-83D2-C0B4B1A41B41}" srcId="{86195D84-3831-4924-B540-FFFB48A9A8D6}" destId="{86559BD5-157B-47D9-8DFE-85D92F570BC1}" srcOrd="0" destOrd="0" parTransId="{F3DD0264-5501-487B-A9A6-6FF4FEF8FB36}" sibTransId="{D47F2C11-CEB7-411C-99C6-02C0C89AC900}"/>
    <dgm:cxn modelId="{A987DE69-E683-4AC0-86DA-C5E3F0C5AA40}" type="presOf" srcId="{CD7CC833-DB50-4DF2-B5BB-2E229EC3F3DA}" destId="{284DD52A-9A67-4CD2-8F44-05652DDE9795}" srcOrd="0" destOrd="0" presId="urn:microsoft.com/office/officeart/2005/8/layout/chevron2"/>
    <dgm:cxn modelId="{288219F7-C5BF-4662-8DD6-F343FF8B3593}" type="presOf" srcId="{3C0EE008-DD6F-4A47-B9CC-30CD2DF425C2}" destId="{581D45AF-D7B4-4DCD-B98A-4435F39F26E1}" srcOrd="0" destOrd="4" presId="urn:microsoft.com/office/officeart/2005/8/layout/chevron2"/>
    <dgm:cxn modelId="{32B28B40-8D44-4B5B-94A8-A9F6F511B4E8}" srcId="{2C1E95EF-D3BE-467B-96F7-34ACEAD4AD01}" destId="{50D36E45-56AD-4FC4-A788-A4A2ED370800}" srcOrd="0" destOrd="0" parTransId="{C2C4097A-CA94-483F-9E50-25A3240E2F9F}" sibTransId="{9A51A6B0-79B3-4077-9938-1FAC705282D7}"/>
    <dgm:cxn modelId="{77D710DF-F33D-412F-AD96-60CEE5535168}" srcId="{B0045515-4392-497E-8812-A13EDA754B8B}" destId="{AEC0B08A-A41A-46C5-9BAD-24B61F2420F8}" srcOrd="2" destOrd="0" parTransId="{9834C0B2-B967-461C-A0D5-CB35A1852612}" sibTransId="{9D799BC9-48B3-403E-A059-372F4C90E5F4}"/>
    <dgm:cxn modelId="{9D9EBF75-EF09-4831-8F03-B59A83FBFD46}" type="presOf" srcId="{F61F9925-3018-405A-97B6-FA1AF53BA896}" destId="{8BE341A8-A7F1-4147-A6A3-785AB84A9DA3}" srcOrd="0" destOrd="1" presId="urn:microsoft.com/office/officeart/2005/8/layout/chevron2"/>
    <dgm:cxn modelId="{A80B409B-93BB-4C95-A73D-0F6FE333A35B}" srcId="{B0045515-4392-497E-8812-A13EDA754B8B}" destId="{A5077B21-162D-4909-8E9F-EFC2C0B41803}" srcOrd="3" destOrd="0" parTransId="{6A1305D5-E8CE-4464-A148-2A41D8BFE6C2}" sibTransId="{DD82F711-0889-45A6-AF2C-BA09C0088E73}"/>
    <dgm:cxn modelId="{E5DC4C2F-5FC3-49FF-9218-3422F3B9FEEA}" srcId="{2C1E95EF-D3BE-467B-96F7-34ACEAD4AD01}" destId="{B0045515-4392-497E-8812-A13EDA754B8B}" srcOrd="1" destOrd="0" parTransId="{4314E3BF-A578-4B2F-B4F8-5027E8362904}" sibTransId="{49C07A75-A4A6-438A-A1DF-41E5DE320711}"/>
    <dgm:cxn modelId="{C513AD90-247C-4B4E-9654-F74FB0F2F540}" srcId="{86195D84-3831-4924-B540-FFFB48A9A8D6}" destId="{D215C555-E447-44B2-920F-42352C738C8B}" srcOrd="2" destOrd="0" parTransId="{412A8F1D-7210-4A70-AF95-7BE58AE17B53}" sibTransId="{B27C6E92-FBBC-4951-868C-2F3F89FE6F21}"/>
    <dgm:cxn modelId="{C0BEFAB0-688C-48A2-A617-E5CA779E2D55}" type="presOf" srcId="{AEC0B08A-A41A-46C5-9BAD-24B61F2420F8}" destId="{581D45AF-D7B4-4DCD-B98A-4435F39F26E1}" srcOrd="0" destOrd="2" presId="urn:microsoft.com/office/officeart/2005/8/layout/chevron2"/>
    <dgm:cxn modelId="{8F34D129-29BE-45A6-8EF3-1DD6920D3B5B}" srcId="{50D36E45-56AD-4FC4-A788-A4A2ED370800}" destId="{B82BCA06-8E17-40FD-B5AC-DD9C48B7E0F9}" srcOrd="2" destOrd="0" parTransId="{87CE79E4-E3E2-4965-88C0-FB5BF1662E73}" sibTransId="{0D0A352D-D54B-442B-9BA6-39A50B341CE1}"/>
    <dgm:cxn modelId="{268DA42E-534A-45E5-A74F-1EDF8003A71A}" srcId="{B0045515-4392-497E-8812-A13EDA754B8B}" destId="{3C0EE008-DD6F-4A47-B9CC-30CD2DF425C2}" srcOrd="4" destOrd="0" parTransId="{CD0F57AE-5AAB-411F-A56E-86C27E60F088}" sibTransId="{3882A280-4C11-48AB-AC51-5E726A6DEDCA}"/>
    <dgm:cxn modelId="{6FA89FA9-B9A7-4F35-B316-503D4E5A9CBA}" type="presOf" srcId="{B82BCA06-8E17-40FD-B5AC-DD9C48B7E0F9}" destId="{284DD52A-9A67-4CD2-8F44-05652DDE9795}" srcOrd="0" destOrd="2" presId="urn:microsoft.com/office/officeart/2005/8/layout/chevron2"/>
    <dgm:cxn modelId="{235C8F34-C5B0-41B6-8A8D-655653A4EF06}" type="presOf" srcId="{50D36E45-56AD-4FC4-A788-A4A2ED370800}" destId="{A25E9CBE-345D-4765-93FC-B244309549CE}" srcOrd="0" destOrd="0" presId="urn:microsoft.com/office/officeart/2005/8/layout/chevron2"/>
    <dgm:cxn modelId="{20B877AD-6D46-4EF7-B2DB-3CE969582564}" type="presOf" srcId="{A5077B21-162D-4909-8E9F-EFC2C0B41803}" destId="{581D45AF-D7B4-4DCD-B98A-4435F39F26E1}" srcOrd="0" destOrd="3" presId="urn:microsoft.com/office/officeart/2005/8/layout/chevron2"/>
    <dgm:cxn modelId="{821C573B-E090-4781-A993-D7A88DA83B30}" type="presOf" srcId="{2C1E95EF-D3BE-467B-96F7-34ACEAD4AD01}" destId="{44A1A628-4597-44DA-811D-552362B97867}" srcOrd="0" destOrd="0" presId="urn:microsoft.com/office/officeart/2005/8/layout/chevron2"/>
    <dgm:cxn modelId="{E51A2D2F-0DC0-492A-9715-9921371A0BC4}" type="presOf" srcId="{86195D84-3831-4924-B540-FFFB48A9A8D6}" destId="{FB5B2165-516D-4EAF-B9DA-5142B7FF2757}" srcOrd="0" destOrd="0" presId="urn:microsoft.com/office/officeart/2005/8/layout/chevron2"/>
    <dgm:cxn modelId="{29C65C11-0250-49FD-B99E-5549FEE519DC}" srcId="{B0045515-4392-497E-8812-A13EDA754B8B}" destId="{71E5CBF0-8B4E-4240-B643-F3948AB33E47}" srcOrd="1" destOrd="0" parTransId="{FC2B8A9D-7A84-4E61-AC55-5F0CB6D9310B}" sibTransId="{8113001A-094F-44DD-8391-766F51F5939C}"/>
    <dgm:cxn modelId="{70E34651-0F29-40AF-B11E-CB1BDBEAF320}" type="presOf" srcId="{B0045515-4392-497E-8812-A13EDA754B8B}" destId="{F68942C8-0891-41CE-B092-DC400417B0CD}" srcOrd="0" destOrd="0" presId="urn:microsoft.com/office/officeart/2005/8/layout/chevron2"/>
    <dgm:cxn modelId="{494D1FF9-4696-4109-B24B-63455DB1A15B}" srcId="{B0045515-4392-497E-8812-A13EDA754B8B}" destId="{3107C404-1EC9-480E-BF05-929FE9D54EE6}" srcOrd="0" destOrd="0" parTransId="{D5996E45-1686-4749-B811-E707E1EE8768}" sibTransId="{4EAEEACF-14FC-47D7-A6EC-818C86CDED3A}"/>
    <dgm:cxn modelId="{5F5E4D3E-ACAA-4F04-87D5-0EFF9B61D5D9}" type="presOf" srcId="{86559BD5-157B-47D9-8DFE-85D92F570BC1}" destId="{8BE341A8-A7F1-4147-A6A3-785AB84A9DA3}" srcOrd="0" destOrd="0" presId="urn:microsoft.com/office/officeart/2005/8/layout/chevron2"/>
    <dgm:cxn modelId="{373B7608-A5F1-4DA8-B465-F0F09ED15B8A}" srcId="{2C1E95EF-D3BE-467B-96F7-34ACEAD4AD01}" destId="{86195D84-3831-4924-B540-FFFB48A9A8D6}" srcOrd="2" destOrd="0" parTransId="{53D71920-AC27-499D-91E4-92AE8D5F22DA}" sibTransId="{2B5CCA54-EBF0-461E-B6B7-664D5487B45C}"/>
    <dgm:cxn modelId="{3D085414-8945-474A-A124-F9AF945538B0}" type="presOf" srcId="{3107C404-1EC9-480E-BF05-929FE9D54EE6}" destId="{581D45AF-D7B4-4DCD-B98A-4435F39F26E1}" srcOrd="0" destOrd="0" presId="urn:microsoft.com/office/officeart/2005/8/layout/chevron2"/>
    <dgm:cxn modelId="{AD8249EA-5C47-4702-B5B9-5D65F37C18BE}" type="presOf" srcId="{71E5CBF0-8B4E-4240-B643-F3948AB33E47}" destId="{581D45AF-D7B4-4DCD-B98A-4435F39F26E1}" srcOrd="0" destOrd="1" presId="urn:microsoft.com/office/officeart/2005/8/layout/chevron2"/>
    <dgm:cxn modelId="{073BC69E-66A8-4A50-B30C-6BDDEB9A02E4}" type="presParOf" srcId="{44A1A628-4597-44DA-811D-552362B97867}" destId="{93290107-EBA1-4FA2-9054-B65CA08B72B8}" srcOrd="0" destOrd="0" presId="urn:microsoft.com/office/officeart/2005/8/layout/chevron2"/>
    <dgm:cxn modelId="{CB465EF9-3579-4D06-BED0-1E5CC28591F6}" type="presParOf" srcId="{93290107-EBA1-4FA2-9054-B65CA08B72B8}" destId="{A25E9CBE-345D-4765-93FC-B244309549CE}" srcOrd="0" destOrd="0" presId="urn:microsoft.com/office/officeart/2005/8/layout/chevron2"/>
    <dgm:cxn modelId="{69C902E8-675F-4814-9D03-9772304DFEBD}" type="presParOf" srcId="{93290107-EBA1-4FA2-9054-B65CA08B72B8}" destId="{284DD52A-9A67-4CD2-8F44-05652DDE9795}" srcOrd="1" destOrd="0" presId="urn:microsoft.com/office/officeart/2005/8/layout/chevron2"/>
    <dgm:cxn modelId="{10D58D3B-BC39-4155-9811-C4E617AFF0F4}" type="presParOf" srcId="{44A1A628-4597-44DA-811D-552362B97867}" destId="{AFC244CA-A450-4E3A-9B49-3EB64C04985E}" srcOrd="1" destOrd="0" presId="urn:microsoft.com/office/officeart/2005/8/layout/chevron2"/>
    <dgm:cxn modelId="{9C96F582-A48F-45E7-8350-F416BFBDCB17}" type="presParOf" srcId="{44A1A628-4597-44DA-811D-552362B97867}" destId="{666E31AF-A509-43DF-A853-301E7380CB32}" srcOrd="2" destOrd="0" presId="urn:microsoft.com/office/officeart/2005/8/layout/chevron2"/>
    <dgm:cxn modelId="{230B23BD-9EF0-4CEE-8B84-6CE3E85014D8}" type="presParOf" srcId="{666E31AF-A509-43DF-A853-301E7380CB32}" destId="{F68942C8-0891-41CE-B092-DC400417B0CD}" srcOrd="0" destOrd="0" presId="urn:microsoft.com/office/officeart/2005/8/layout/chevron2"/>
    <dgm:cxn modelId="{0FDD6D1D-81D3-4887-82CA-A0CF0B655C50}" type="presParOf" srcId="{666E31AF-A509-43DF-A853-301E7380CB32}" destId="{581D45AF-D7B4-4DCD-B98A-4435F39F26E1}" srcOrd="1" destOrd="0" presId="urn:microsoft.com/office/officeart/2005/8/layout/chevron2"/>
    <dgm:cxn modelId="{9CC5AA17-5CAD-4781-958B-05B8C947CB26}" type="presParOf" srcId="{44A1A628-4597-44DA-811D-552362B97867}" destId="{185F139C-22FC-4684-BB45-CF14A1722604}" srcOrd="3" destOrd="0" presId="urn:microsoft.com/office/officeart/2005/8/layout/chevron2"/>
    <dgm:cxn modelId="{03ECB34F-9FF6-4D49-87DD-C51229516671}" type="presParOf" srcId="{44A1A628-4597-44DA-811D-552362B97867}" destId="{D6EF2240-634D-45CE-B053-52C8F3F94A52}" srcOrd="4" destOrd="0" presId="urn:microsoft.com/office/officeart/2005/8/layout/chevron2"/>
    <dgm:cxn modelId="{DB3424C0-D5F9-4DCA-ACF3-DDF1A0E49A88}" type="presParOf" srcId="{D6EF2240-634D-45CE-B053-52C8F3F94A52}" destId="{FB5B2165-516D-4EAF-B9DA-5142B7FF2757}" srcOrd="0" destOrd="0" presId="urn:microsoft.com/office/officeart/2005/8/layout/chevron2"/>
    <dgm:cxn modelId="{3B790A8D-123A-4175-A46E-DBE01669AEB0}" type="presParOf" srcId="{D6EF2240-634D-45CE-B053-52C8F3F94A52}" destId="{8BE341A8-A7F1-4147-A6A3-785AB84A9DA3}"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5E9CBE-345D-4765-93FC-B244309549CE}">
      <dsp:nvSpPr>
        <dsp:cNvPr id="0" name=""/>
        <dsp:cNvSpPr/>
      </dsp:nvSpPr>
      <dsp:spPr>
        <a:xfrm rot="5400000">
          <a:off x="-271597" y="272353"/>
          <a:ext cx="1810650" cy="126745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ZA" sz="1200" kern="1200"/>
            <a:t>Request for Special assignment</a:t>
          </a:r>
        </a:p>
      </dsp:txBody>
      <dsp:txXfrm rot="-5400000">
        <a:off x="1" y="634484"/>
        <a:ext cx="1267455" cy="543195"/>
      </dsp:txXfrm>
    </dsp:sp>
    <dsp:sp modelId="{284DD52A-9A67-4CD2-8F44-05652DDE9795}">
      <dsp:nvSpPr>
        <dsp:cNvPr id="0" name=""/>
        <dsp:cNvSpPr/>
      </dsp:nvSpPr>
      <dsp:spPr>
        <a:xfrm rot="5400000">
          <a:off x="4723311" y="-3453814"/>
          <a:ext cx="1176922" cy="808863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ZA" sz="1100" kern="1200"/>
            <a:t> Managers are encouraged to approach their senior managers (SMT) with the requests for a special assignments, unless they have a valid reason for bypassing their senior manager.</a:t>
          </a:r>
        </a:p>
        <a:p>
          <a:pPr marL="57150" lvl="1" indent="-57150" algn="l" defTabSz="488950">
            <a:lnSpc>
              <a:spcPct val="90000"/>
            </a:lnSpc>
            <a:spcBef>
              <a:spcPct val="0"/>
            </a:spcBef>
            <a:spcAft>
              <a:spcPct val="15000"/>
            </a:spcAft>
            <a:buChar char="••"/>
          </a:pPr>
          <a:r>
            <a:rPr lang="en-ZA" sz="1100" kern="1200"/>
            <a:t> Members of the SMT can come directly to the internal auditor or to financial director for the special assignments, however, the requests that come directly to the internal auditor are communicated to financial director for input.</a:t>
          </a:r>
        </a:p>
        <a:p>
          <a:pPr marL="57150" lvl="1" indent="-57150" algn="l" defTabSz="488950">
            <a:lnSpc>
              <a:spcPct val="90000"/>
            </a:lnSpc>
            <a:spcBef>
              <a:spcPct val="0"/>
            </a:spcBef>
            <a:spcAft>
              <a:spcPct val="15000"/>
            </a:spcAft>
            <a:buChar char="••"/>
          </a:pPr>
          <a:r>
            <a:rPr lang="en-ZA" sz="1100" kern="1200"/>
            <a:t> Once the request is received , will a meeting be set up between the manager, their senior manager, the financial director and the internal auditor.</a:t>
          </a:r>
        </a:p>
      </dsp:txBody>
      <dsp:txXfrm rot="-5400000">
        <a:off x="1267456" y="59494"/>
        <a:ext cx="8031181" cy="1062016"/>
      </dsp:txXfrm>
    </dsp:sp>
    <dsp:sp modelId="{F68942C8-0891-41CE-B092-DC400417B0CD}">
      <dsp:nvSpPr>
        <dsp:cNvPr id="0" name=""/>
        <dsp:cNvSpPr/>
      </dsp:nvSpPr>
      <dsp:spPr>
        <a:xfrm rot="5400000">
          <a:off x="-271597" y="1865015"/>
          <a:ext cx="1810650" cy="126745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ZA" sz="1200" kern="1200"/>
            <a:t>Establishing the need for a special assignment</a:t>
          </a:r>
        </a:p>
      </dsp:txBody>
      <dsp:txXfrm rot="-5400000">
        <a:off x="1" y="2227146"/>
        <a:ext cx="1267455" cy="543195"/>
      </dsp:txXfrm>
    </dsp:sp>
    <dsp:sp modelId="{581D45AF-D7B4-4DCD-B98A-4435F39F26E1}">
      <dsp:nvSpPr>
        <dsp:cNvPr id="0" name=""/>
        <dsp:cNvSpPr/>
      </dsp:nvSpPr>
      <dsp:spPr>
        <a:xfrm rot="5400000">
          <a:off x="4723311" y="-1835151"/>
          <a:ext cx="1176922" cy="808863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ZA" sz="1100" kern="1200"/>
            <a:t>During the meeting the following questions will be asked to determine the need for the special assignment:</a:t>
          </a:r>
        </a:p>
        <a:p>
          <a:pPr marL="57150" lvl="1" indent="-57150" algn="l" defTabSz="488950">
            <a:lnSpc>
              <a:spcPct val="90000"/>
            </a:lnSpc>
            <a:spcBef>
              <a:spcPct val="0"/>
            </a:spcBef>
            <a:spcAft>
              <a:spcPct val="15000"/>
            </a:spcAft>
            <a:buChar char="••"/>
          </a:pPr>
          <a:r>
            <a:rPr lang="en-ZA" sz="1100" kern="1200"/>
            <a:t>Is the reason for involving internal audit instead of dealing with the issue within the department valid?</a:t>
          </a:r>
        </a:p>
        <a:p>
          <a:pPr marL="57150" lvl="1" indent="-57150" algn="l" defTabSz="488950">
            <a:lnSpc>
              <a:spcPct val="90000"/>
            </a:lnSpc>
            <a:spcBef>
              <a:spcPct val="0"/>
            </a:spcBef>
            <a:spcAft>
              <a:spcPct val="15000"/>
            </a:spcAft>
            <a:buChar char="••"/>
          </a:pPr>
          <a:r>
            <a:rPr lang="en-ZA" sz="1100" kern="1200"/>
            <a:t>Is the risk significant and is the assignment urgent?</a:t>
          </a:r>
        </a:p>
        <a:p>
          <a:pPr marL="57150" lvl="1" indent="-57150" algn="l" defTabSz="488950">
            <a:lnSpc>
              <a:spcPct val="90000"/>
            </a:lnSpc>
            <a:spcBef>
              <a:spcPct val="0"/>
            </a:spcBef>
            <a:spcAft>
              <a:spcPct val="15000"/>
            </a:spcAft>
            <a:buChar char="••"/>
          </a:pPr>
          <a:r>
            <a:rPr lang="en-ZA" sz="1100" kern="1200"/>
            <a:t>Has the root cause been established? </a:t>
          </a:r>
        </a:p>
        <a:p>
          <a:pPr marL="57150" lvl="1" indent="-57150" algn="l" defTabSz="488950">
            <a:lnSpc>
              <a:spcPct val="90000"/>
            </a:lnSpc>
            <a:spcBef>
              <a:spcPct val="0"/>
            </a:spcBef>
            <a:spcAft>
              <a:spcPct val="15000"/>
            </a:spcAft>
            <a:buChar char="••"/>
          </a:pPr>
          <a:r>
            <a:rPr lang="en-ZA" sz="1100" kern="1200"/>
            <a:t>Can tools be provided to resolve the issue instead of conducting a detailed audit?</a:t>
          </a:r>
        </a:p>
      </dsp:txBody>
      <dsp:txXfrm rot="-5400000">
        <a:off x="1267456" y="1678157"/>
        <a:ext cx="8031181" cy="1062016"/>
      </dsp:txXfrm>
    </dsp:sp>
    <dsp:sp modelId="{FB5B2165-516D-4EAF-B9DA-5142B7FF2757}">
      <dsp:nvSpPr>
        <dsp:cNvPr id="0" name=""/>
        <dsp:cNvSpPr/>
      </dsp:nvSpPr>
      <dsp:spPr>
        <a:xfrm rot="5400000">
          <a:off x="-271597" y="3513007"/>
          <a:ext cx="1810650" cy="126745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ZA" sz="1200" kern="1200"/>
            <a:t>Planning for special assignment</a:t>
          </a:r>
        </a:p>
      </dsp:txBody>
      <dsp:txXfrm rot="-5400000">
        <a:off x="1" y="3875138"/>
        <a:ext cx="1267455" cy="543195"/>
      </dsp:txXfrm>
    </dsp:sp>
    <dsp:sp modelId="{8BE341A8-A7F1-4147-A6A3-785AB84A9DA3}">
      <dsp:nvSpPr>
        <dsp:cNvPr id="0" name=""/>
        <dsp:cNvSpPr/>
      </dsp:nvSpPr>
      <dsp:spPr>
        <a:xfrm rot="5400000">
          <a:off x="4723311" y="-216487"/>
          <a:ext cx="1176922" cy="808863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ZA" sz="1100" kern="1200"/>
            <a:t>If it is not possible to resolve the issue within the department then internal audit is required to perform an audit:</a:t>
          </a:r>
        </a:p>
        <a:p>
          <a:pPr marL="57150" lvl="1" indent="-57150" algn="l" defTabSz="488950">
            <a:lnSpc>
              <a:spcPct val="90000"/>
            </a:lnSpc>
            <a:spcBef>
              <a:spcPct val="0"/>
            </a:spcBef>
            <a:spcAft>
              <a:spcPct val="15000"/>
            </a:spcAft>
            <a:buChar char="••"/>
          </a:pPr>
          <a:r>
            <a:rPr lang="en-ZA" sz="1100" kern="1200"/>
            <a:t>If the assignment is not urgent then it will be added to the existing internal audit plan and additional testing will be included for the special assignment.</a:t>
          </a:r>
        </a:p>
        <a:p>
          <a:pPr marL="57150" lvl="1" indent="-57150" algn="l" defTabSz="488950">
            <a:lnSpc>
              <a:spcPct val="90000"/>
            </a:lnSpc>
            <a:spcBef>
              <a:spcPct val="0"/>
            </a:spcBef>
            <a:spcAft>
              <a:spcPct val="15000"/>
            </a:spcAft>
            <a:buChar char="••"/>
          </a:pPr>
          <a:r>
            <a:rPr lang="en-ZA" sz="1100" kern="1200"/>
            <a:t>If the assignment is urgent then arrangements are made to conduct the assignemnt within the required period, depending on the available resources (staff, time, etc)</a:t>
          </a:r>
        </a:p>
      </dsp:txBody>
      <dsp:txXfrm rot="-5400000">
        <a:off x="1267456" y="3296821"/>
        <a:ext cx="8031181" cy="106201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ABBCE-16FD-43C1-B2D7-B0BB3616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Words>
  <Characters>117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Kruger</dc:creator>
  <cp:lastModifiedBy>Rudolf Kruger</cp:lastModifiedBy>
  <cp:revision>2</cp:revision>
  <dcterms:created xsi:type="dcterms:W3CDTF">2015-08-07T06:38:00Z</dcterms:created>
  <dcterms:modified xsi:type="dcterms:W3CDTF">2015-08-07T06:38:00Z</dcterms:modified>
</cp:coreProperties>
</file>